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16A" w:rsidRPr="006B416A" w:rsidRDefault="006B416A" w:rsidP="006B416A">
      <w:pPr>
        <w:pStyle w:val="KeinLeerraum"/>
        <w:rPr>
          <w:rFonts w:ascii="Arial" w:hAnsi="Arial" w:cs="Arial"/>
          <w:b/>
          <w:color w:val="000000" w:themeColor="text1"/>
          <w:sz w:val="32"/>
          <w:szCs w:val="24"/>
          <w:lang w:val="en-US"/>
        </w:rPr>
      </w:pPr>
      <w:r w:rsidRPr="006B416A">
        <w:rPr>
          <w:rFonts w:ascii="Arial" w:hAnsi="Arial" w:cs="Arial"/>
          <w:b/>
          <w:color w:val="000000" w:themeColor="text1"/>
          <w:sz w:val="32"/>
          <w:szCs w:val="24"/>
          <w:lang w:val="en-US"/>
        </w:rPr>
        <w:t>German Road Safety App</w:t>
      </w:r>
    </w:p>
    <w:p w:rsidR="006B416A" w:rsidRDefault="006B416A" w:rsidP="006B416A">
      <w:pPr>
        <w:pStyle w:val="KeinLeerraum"/>
        <w:rPr>
          <w:rFonts w:ascii="Arial" w:hAnsi="Arial" w:cs="Arial"/>
          <w:color w:val="000000" w:themeColor="text1"/>
          <w:sz w:val="24"/>
          <w:szCs w:val="24"/>
          <w:lang w:val="en-US"/>
        </w:rPr>
      </w:pPr>
    </w:p>
    <w:p w:rsidR="006B416A" w:rsidRPr="009E7ACD" w:rsidRDefault="006B416A" w:rsidP="006B416A">
      <w:pPr>
        <w:pStyle w:val="KeinLeerraum"/>
        <w:rPr>
          <w:rFonts w:ascii="Arial" w:hAnsi="Arial" w:cs="Arial"/>
          <w:color w:val="000000" w:themeColor="text1"/>
          <w:sz w:val="24"/>
          <w:szCs w:val="24"/>
          <w:lang w:val="en-US"/>
        </w:rPr>
      </w:pPr>
      <w:r>
        <w:rPr>
          <w:rFonts w:ascii="Arial" w:hAnsi="Arial" w:cs="Arial"/>
          <w:color w:val="000000" w:themeColor="text1"/>
          <w:sz w:val="24"/>
          <w:szCs w:val="24"/>
          <w:lang w:val="en-US"/>
        </w:rPr>
        <w:t>M</w:t>
      </w:r>
      <w:r w:rsidRPr="009E7ACD">
        <w:rPr>
          <w:rFonts w:ascii="Arial" w:hAnsi="Arial" w:cs="Arial"/>
          <w:color w:val="000000" w:themeColor="text1"/>
          <w:sz w:val="24"/>
          <w:szCs w:val="24"/>
          <w:lang w:val="en-US"/>
        </w:rPr>
        <w:t>obility is a requirement to participate in social life. With the help of mobility people can meet their individual needs and participate actively in their environment. But still mobility holds risks and dangers. Every day, people are involved in traffic accidents. We have to record fatalities and serious injuries every day.</w:t>
      </w:r>
    </w:p>
    <w:p w:rsidR="006B416A" w:rsidRPr="006B416A" w:rsidRDefault="006B416A" w:rsidP="006B416A">
      <w:pPr>
        <w:spacing w:after="0" w:line="240" w:lineRule="auto"/>
        <w:rPr>
          <w:rFonts w:ascii="Arial" w:hAnsi="Arial" w:cs="Arial"/>
          <w:color w:val="000000" w:themeColor="text1"/>
          <w:sz w:val="24"/>
          <w:szCs w:val="24"/>
          <w:lang w:val="en-US"/>
        </w:rPr>
      </w:pPr>
    </w:p>
    <w:p w:rsidR="006B416A" w:rsidRDefault="006B416A" w:rsidP="006B416A">
      <w:pPr>
        <w:spacing w:after="0" w:line="240" w:lineRule="auto"/>
        <w:rPr>
          <w:rFonts w:ascii="Arial" w:hAnsi="Arial" w:cs="Arial"/>
          <w:color w:val="000000" w:themeColor="text1"/>
          <w:sz w:val="24"/>
          <w:szCs w:val="24"/>
          <w:lang w:val="en-GB"/>
        </w:rPr>
      </w:pPr>
      <w:r>
        <w:rPr>
          <w:rFonts w:ascii="Arial" w:hAnsi="Arial" w:cs="Arial"/>
          <w:color w:val="000000" w:themeColor="text1"/>
          <w:sz w:val="24"/>
          <w:szCs w:val="24"/>
          <w:lang w:val="en-GB"/>
        </w:rPr>
        <w:t>T</w:t>
      </w:r>
      <w:r w:rsidRPr="009E7ACD">
        <w:rPr>
          <w:rFonts w:ascii="Arial" w:hAnsi="Arial" w:cs="Arial"/>
          <w:color w:val="000000" w:themeColor="text1"/>
          <w:sz w:val="24"/>
          <w:szCs w:val="24"/>
          <w:lang w:val="en-GB"/>
        </w:rPr>
        <w:t>he topic of road safety is also for immigrated people of great im</w:t>
      </w:r>
      <w:r w:rsidRPr="009E7ACD">
        <w:rPr>
          <w:rFonts w:ascii="Arial" w:hAnsi="Arial" w:cs="Arial"/>
          <w:color w:val="000000" w:themeColor="text1"/>
          <w:sz w:val="24"/>
          <w:szCs w:val="24"/>
          <w:lang w:val="en-GB"/>
        </w:rPr>
        <w:softHyphen/>
        <w:t xml:space="preserve">portance. The German Traffic Security Council (DVR) has therefore created the multilingual campaign ‘German Road Safety’ with the help of the German Social Accident Insurance (DGUV)  . The aim of this campaign is to enable refugees to participate actively and above all safely in road traffic and with that in social life. </w:t>
      </w:r>
    </w:p>
    <w:p w:rsidR="006B416A" w:rsidRDefault="006B416A" w:rsidP="006B416A">
      <w:pPr>
        <w:spacing w:after="0" w:line="240" w:lineRule="auto"/>
        <w:rPr>
          <w:rFonts w:ascii="Arial" w:hAnsi="Arial" w:cs="Arial"/>
          <w:color w:val="000000" w:themeColor="text1"/>
          <w:sz w:val="24"/>
          <w:szCs w:val="24"/>
          <w:lang w:val="en-GB"/>
        </w:rPr>
      </w:pPr>
    </w:p>
    <w:p w:rsidR="006B416A" w:rsidRPr="009E7ACD" w:rsidRDefault="006B416A" w:rsidP="006B416A">
      <w:pPr>
        <w:spacing w:after="0" w:line="240" w:lineRule="auto"/>
        <w:rPr>
          <w:rFonts w:ascii="Arial" w:hAnsi="Arial" w:cs="Arial"/>
          <w:color w:val="000000" w:themeColor="text1"/>
          <w:sz w:val="24"/>
          <w:szCs w:val="24"/>
          <w:lang w:val="en-US"/>
        </w:rPr>
      </w:pPr>
      <w:r>
        <w:rPr>
          <w:rFonts w:ascii="Arial" w:hAnsi="Arial" w:cs="Arial"/>
          <w:color w:val="000000" w:themeColor="text1"/>
          <w:sz w:val="24"/>
          <w:szCs w:val="24"/>
          <w:lang w:val="en-US"/>
        </w:rPr>
        <w:t>A</w:t>
      </w:r>
      <w:r w:rsidRPr="009E7ACD">
        <w:rPr>
          <w:rFonts w:ascii="Arial" w:hAnsi="Arial" w:cs="Arial"/>
          <w:color w:val="000000" w:themeColor="text1"/>
          <w:sz w:val="24"/>
          <w:szCs w:val="24"/>
          <w:lang w:val="en-US"/>
        </w:rPr>
        <w:t xml:space="preserve"> </w:t>
      </w:r>
      <w:proofErr w:type="spellStart"/>
      <w:r w:rsidRPr="009E7ACD">
        <w:rPr>
          <w:rFonts w:ascii="Arial" w:hAnsi="Arial" w:cs="Arial"/>
          <w:color w:val="000000" w:themeColor="text1"/>
          <w:sz w:val="24"/>
          <w:szCs w:val="24"/>
          <w:lang w:val="en-US"/>
        </w:rPr>
        <w:t>a</w:t>
      </w:r>
      <w:proofErr w:type="spellEnd"/>
      <w:r w:rsidRPr="009E7ACD">
        <w:rPr>
          <w:rFonts w:ascii="Arial" w:hAnsi="Arial" w:cs="Arial"/>
          <w:color w:val="000000" w:themeColor="text1"/>
          <w:sz w:val="24"/>
          <w:szCs w:val="24"/>
          <w:lang w:val="en-US"/>
        </w:rPr>
        <w:t xml:space="preserve"> further potential in traffic safety should be used with the free </w:t>
      </w:r>
      <w:proofErr w:type="spellStart"/>
      <w:r w:rsidRPr="009E7ACD">
        <w:rPr>
          <w:rFonts w:ascii="Arial" w:hAnsi="Arial" w:cs="Arial"/>
          <w:color w:val="000000" w:themeColor="text1"/>
          <w:sz w:val="24"/>
          <w:szCs w:val="24"/>
          <w:lang w:val="en-US"/>
        </w:rPr>
        <w:t>smartphone</w:t>
      </w:r>
      <w:proofErr w:type="spellEnd"/>
      <w:r w:rsidRPr="009E7ACD">
        <w:rPr>
          <w:rFonts w:ascii="Arial" w:hAnsi="Arial" w:cs="Arial"/>
          <w:color w:val="000000" w:themeColor="text1"/>
          <w:sz w:val="24"/>
          <w:szCs w:val="24"/>
          <w:lang w:val="en-US"/>
        </w:rPr>
        <w:t xml:space="preserve"> app “German Road Safety” which is completely without any adver</w:t>
      </w:r>
      <w:r w:rsidRPr="009E7ACD">
        <w:rPr>
          <w:rFonts w:ascii="Arial" w:hAnsi="Arial" w:cs="Arial"/>
          <w:color w:val="000000" w:themeColor="text1"/>
          <w:sz w:val="24"/>
          <w:szCs w:val="24"/>
          <w:lang w:val="en-US"/>
        </w:rPr>
        <w:softHyphen/>
        <w:t>tisement. This multilingual app conveys an elementary knowl</w:t>
      </w:r>
      <w:r>
        <w:rPr>
          <w:rFonts w:ascii="Arial" w:hAnsi="Arial" w:cs="Arial"/>
          <w:color w:val="000000" w:themeColor="text1"/>
          <w:sz w:val="24"/>
          <w:szCs w:val="24"/>
          <w:lang w:val="en-US"/>
        </w:rPr>
        <w:t>edge about the German traffic. T</w:t>
      </w:r>
      <w:r w:rsidRPr="009E7ACD">
        <w:rPr>
          <w:rFonts w:ascii="Arial" w:hAnsi="Arial" w:cs="Arial"/>
          <w:color w:val="000000" w:themeColor="text1"/>
          <w:sz w:val="24"/>
          <w:szCs w:val="24"/>
          <w:lang w:val="en-US"/>
        </w:rPr>
        <w:t>he need of information about using the busses and trains is considered as well. For comfortable recording and editing of information in the individual sections, “Ger</w:t>
      </w:r>
      <w:r w:rsidRPr="009E7ACD">
        <w:rPr>
          <w:rFonts w:ascii="Arial" w:hAnsi="Arial" w:cs="Arial"/>
          <w:color w:val="000000" w:themeColor="text1"/>
          <w:sz w:val="24"/>
          <w:szCs w:val="24"/>
          <w:lang w:val="en-US"/>
        </w:rPr>
        <w:softHyphen/>
        <w:t>man Road Safety” counts on clearly comprehensible texts combined with moving im</w:t>
      </w:r>
      <w:r w:rsidRPr="009E7ACD">
        <w:rPr>
          <w:rFonts w:ascii="Arial" w:hAnsi="Arial" w:cs="Arial"/>
          <w:color w:val="000000" w:themeColor="text1"/>
          <w:sz w:val="24"/>
          <w:szCs w:val="24"/>
          <w:lang w:val="en-US"/>
        </w:rPr>
        <w:softHyphen/>
        <w:t xml:space="preserve">ages. Audiovisual formats illustrate typical situations in traffic and give valuable hints and pieces of advice for a safe behavior. The app can be used in </w:t>
      </w:r>
      <w:r>
        <w:rPr>
          <w:rFonts w:ascii="Arial" w:hAnsi="Arial" w:cs="Arial"/>
          <w:color w:val="000000" w:themeColor="text1"/>
          <w:sz w:val="24"/>
          <w:szCs w:val="24"/>
          <w:lang w:val="en-US"/>
        </w:rPr>
        <w:t xml:space="preserve">nine different languages: German, English, </w:t>
      </w:r>
      <w:r w:rsidRPr="009E7ACD">
        <w:rPr>
          <w:rFonts w:ascii="Arial" w:hAnsi="Arial" w:cs="Arial"/>
          <w:color w:val="000000" w:themeColor="text1"/>
          <w:sz w:val="24"/>
          <w:szCs w:val="24"/>
          <w:lang w:val="en-US"/>
        </w:rPr>
        <w:t>Ara</w:t>
      </w:r>
      <w:r w:rsidRPr="009E7ACD">
        <w:rPr>
          <w:rFonts w:ascii="Arial" w:hAnsi="Arial" w:cs="Arial"/>
          <w:color w:val="000000" w:themeColor="text1"/>
          <w:sz w:val="24"/>
          <w:szCs w:val="24"/>
          <w:lang w:val="en-US"/>
        </w:rPr>
        <w:softHyphen/>
        <w:t>bic</w:t>
      </w:r>
      <w:r>
        <w:rPr>
          <w:rFonts w:ascii="Arial" w:hAnsi="Arial" w:cs="Arial"/>
          <w:color w:val="000000" w:themeColor="text1"/>
          <w:sz w:val="24"/>
          <w:szCs w:val="24"/>
          <w:lang w:val="en-US"/>
        </w:rPr>
        <w:t>, Farsi, Pashtu, French, Spanish, Russian an Chinese</w:t>
      </w:r>
      <w:r w:rsidRPr="009E7ACD">
        <w:rPr>
          <w:rFonts w:ascii="Arial" w:hAnsi="Arial" w:cs="Arial"/>
          <w:color w:val="000000" w:themeColor="text1"/>
          <w:sz w:val="24"/>
          <w:szCs w:val="24"/>
          <w:lang w:val="en-US"/>
        </w:rPr>
        <w:t xml:space="preserve">. It is available for Android and Apple </w:t>
      </w:r>
      <w:proofErr w:type="spellStart"/>
      <w:r w:rsidRPr="009E7ACD">
        <w:rPr>
          <w:rFonts w:ascii="Arial" w:hAnsi="Arial" w:cs="Arial"/>
          <w:color w:val="000000" w:themeColor="text1"/>
          <w:sz w:val="24"/>
          <w:szCs w:val="24"/>
          <w:lang w:val="en-US"/>
        </w:rPr>
        <w:t>iOS</w:t>
      </w:r>
      <w:proofErr w:type="spellEnd"/>
      <w:r w:rsidRPr="009E7ACD">
        <w:rPr>
          <w:rFonts w:ascii="Arial" w:hAnsi="Arial" w:cs="Arial"/>
          <w:color w:val="000000" w:themeColor="text1"/>
          <w:sz w:val="24"/>
          <w:szCs w:val="24"/>
          <w:lang w:val="en-US"/>
        </w:rPr>
        <w:t xml:space="preserve"> and can be downloaded for free on app stores.</w:t>
      </w:r>
    </w:p>
    <w:p w:rsidR="006B416A" w:rsidRPr="009E7ACD" w:rsidRDefault="006B416A" w:rsidP="006B416A">
      <w:pPr>
        <w:spacing w:after="0" w:line="240" w:lineRule="auto"/>
        <w:rPr>
          <w:rFonts w:ascii="Arial" w:hAnsi="Arial" w:cs="Arial"/>
          <w:color w:val="000000" w:themeColor="text1"/>
          <w:sz w:val="24"/>
          <w:szCs w:val="24"/>
          <w:lang w:val="en-US"/>
        </w:rPr>
      </w:pPr>
    </w:p>
    <w:p w:rsidR="006B416A" w:rsidRPr="009E7ACD" w:rsidRDefault="006B416A" w:rsidP="006B416A">
      <w:pPr>
        <w:spacing w:after="0" w:line="240" w:lineRule="auto"/>
        <w:rPr>
          <w:rFonts w:ascii="Arial" w:hAnsi="Arial" w:cs="Arial"/>
          <w:color w:val="000000" w:themeColor="text1"/>
          <w:sz w:val="24"/>
          <w:szCs w:val="24"/>
          <w:lang w:val="en-US"/>
        </w:rPr>
      </w:pPr>
      <w:r w:rsidRPr="009E7ACD">
        <w:rPr>
          <w:rFonts w:ascii="Arial" w:hAnsi="Arial" w:cs="Arial"/>
          <w:color w:val="000000" w:themeColor="text1"/>
          <w:sz w:val="24"/>
          <w:szCs w:val="24"/>
          <w:lang w:val="en-US"/>
        </w:rPr>
        <w:t>The app is divided in four topic sections and contains also a traffic sign quiz and a traffic safety quiz.</w:t>
      </w:r>
    </w:p>
    <w:p w:rsidR="006B416A" w:rsidRPr="009E7ACD" w:rsidRDefault="006B416A" w:rsidP="006B416A">
      <w:pPr>
        <w:spacing w:after="0" w:line="240" w:lineRule="auto"/>
        <w:rPr>
          <w:rFonts w:ascii="Arial" w:hAnsi="Arial" w:cs="Arial"/>
          <w:color w:val="000000" w:themeColor="text1"/>
          <w:sz w:val="24"/>
          <w:szCs w:val="24"/>
          <w:lang w:val="en-US"/>
        </w:rPr>
      </w:pPr>
    </w:p>
    <w:p w:rsidR="006B416A" w:rsidRPr="009E7ACD" w:rsidRDefault="006B416A" w:rsidP="006B416A">
      <w:pPr>
        <w:pStyle w:val="Listenabsatz"/>
        <w:numPr>
          <w:ilvl w:val="0"/>
          <w:numId w:val="1"/>
        </w:numPr>
        <w:spacing w:after="0" w:line="240" w:lineRule="auto"/>
        <w:rPr>
          <w:rFonts w:ascii="Arial" w:hAnsi="Arial" w:cs="Arial"/>
          <w:color w:val="000000" w:themeColor="text1"/>
          <w:sz w:val="24"/>
          <w:szCs w:val="24"/>
          <w:lang w:val="en-US"/>
        </w:rPr>
      </w:pPr>
      <w:r w:rsidRPr="009E7ACD">
        <w:rPr>
          <w:rFonts w:ascii="Arial" w:hAnsi="Arial" w:cs="Arial"/>
          <w:color w:val="000000" w:themeColor="text1"/>
          <w:sz w:val="24"/>
          <w:szCs w:val="24"/>
          <w:lang w:val="en-US"/>
        </w:rPr>
        <w:t>The majority of refugees will go by public transportation so they will accord</w:t>
      </w:r>
      <w:r w:rsidRPr="009E7ACD">
        <w:rPr>
          <w:rFonts w:ascii="Arial" w:hAnsi="Arial" w:cs="Arial"/>
          <w:color w:val="000000" w:themeColor="text1"/>
          <w:sz w:val="24"/>
          <w:szCs w:val="24"/>
          <w:lang w:val="en-US"/>
        </w:rPr>
        <w:softHyphen/>
        <w:t>ingly need help there. The section “using local transport” ranks first. The app contains an overview of the different transportation vehicles local transport as well as pieces of advice  on buying tickets. photorealistic elements allow a high recognition value in the real streets scene. For example, the app shows the signs by which you can recognize a bus stop or train stations. Behav</w:t>
      </w:r>
      <w:r w:rsidRPr="009E7ACD">
        <w:rPr>
          <w:rFonts w:ascii="Arial" w:hAnsi="Arial" w:cs="Arial"/>
          <w:color w:val="000000" w:themeColor="text1"/>
          <w:sz w:val="24"/>
          <w:szCs w:val="24"/>
          <w:lang w:val="en-US"/>
        </w:rPr>
        <w:softHyphen/>
        <w:t>ioral instructions warn  to cross the rails or also  of destruction. Further</w:t>
      </w:r>
      <w:r w:rsidRPr="009E7ACD">
        <w:rPr>
          <w:rFonts w:ascii="Arial" w:hAnsi="Arial" w:cs="Arial"/>
          <w:color w:val="000000" w:themeColor="text1"/>
          <w:sz w:val="24"/>
          <w:szCs w:val="24"/>
          <w:lang w:val="en-US"/>
        </w:rPr>
        <w:softHyphen/>
        <w:t>more, tips are helpful to keep track when getting on or off. The aim is to re</w:t>
      </w:r>
      <w:r w:rsidRPr="009E7ACD">
        <w:rPr>
          <w:rFonts w:ascii="Arial" w:hAnsi="Arial" w:cs="Arial"/>
          <w:color w:val="000000" w:themeColor="text1"/>
          <w:sz w:val="24"/>
          <w:szCs w:val="24"/>
          <w:lang w:val="en-US"/>
        </w:rPr>
        <w:softHyphen/>
        <w:t xml:space="preserve">duce the timidity of using public transport. People reading the brochures are encouraged to address others and to ask when something is unclear. </w:t>
      </w:r>
    </w:p>
    <w:p w:rsidR="006B416A" w:rsidRPr="009E7ACD" w:rsidRDefault="006B416A" w:rsidP="006B416A">
      <w:pPr>
        <w:spacing w:after="0" w:line="240" w:lineRule="auto"/>
        <w:rPr>
          <w:rFonts w:ascii="Arial" w:hAnsi="Arial" w:cs="Arial"/>
          <w:i/>
          <w:color w:val="000000" w:themeColor="text1"/>
          <w:sz w:val="24"/>
          <w:szCs w:val="24"/>
          <w:lang w:val="en-US"/>
        </w:rPr>
      </w:pPr>
    </w:p>
    <w:p w:rsidR="006B416A" w:rsidRPr="009E7ACD" w:rsidRDefault="006B416A" w:rsidP="006B416A">
      <w:pPr>
        <w:pStyle w:val="Listenabsatz"/>
        <w:numPr>
          <w:ilvl w:val="0"/>
          <w:numId w:val="1"/>
        </w:numPr>
        <w:spacing w:after="0" w:line="240" w:lineRule="auto"/>
        <w:rPr>
          <w:rFonts w:ascii="Arial" w:hAnsi="Arial" w:cs="Arial"/>
          <w:color w:val="000000" w:themeColor="text1"/>
          <w:sz w:val="24"/>
          <w:szCs w:val="24"/>
          <w:lang w:val="en-US"/>
        </w:rPr>
      </w:pPr>
      <w:r w:rsidRPr="009E7ACD">
        <w:rPr>
          <w:rFonts w:ascii="Arial" w:hAnsi="Arial" w:cs="Arial"/>
          <w:color w:val="000000" w:themeColor="text1"/>
          <w:sz w:val="24"/>
          <w:szCs w:val="24"/>
          <w:lang w:val="en-US"/>
        </w:rPr>
        <w:t xml:space="preserve">In the chapter “walking“, the app points out that a good visibility as a traffic participant is important. Distraction by </w:t>
      </w:r>
      <w:proofErr w:type="spellStart"/>
      <w:r w:rsidRPr="009E7ACD">
        <w:rPr>
          <w:rFonts w:ascii="Arial" w:hAnsi="Arial" w:cs="Arial"/>
          <w:color w:val="000000" w:themeColor="text1"/>
          <w:sz w:val="24"/>
          <w:szCs w:val="24"/>
          <w:lang w:val="en-US"/>
        </w:rPr>
        <w:t>smartphones</w:t>
      </w:r>
      <w:proofErr w:type="spellEnd"/>
      <w:r w:rsidRPr="009E7ACD">
        <w:rPr>
          <w:rFonts w:ascii="Arial" w:hAnsi="Arial" w:cs="Arial"/>
          <w:color w:val="000000" w:themeColor="text1"/>
          <w:sz w:val="24"/>
          <w:szCs w:val="24"/>
          <w:lang w:val="en-US"/>
        </w:rPr>
        <w:t xml:space="preserve"> or music should be avoided. The video that is approximately 5 minutes long shows, among others, places where pedestrians are not allowed to be e.g. on motorways. It also ex</w:t>
      </w:r>
      <w:r w:rsidRPr="009E7ACD">
        <w:rPr>
          <w:rFonts w:ascii="Arial" w:hAnsi="Arial" w:cs="Arial"/>
          <w:color w:val="000000" w:themeColor="text1"/>
          <w:sz w:val="24"/>
          <w:szCs w:val="24"/>
          <w:lang w:val="en-US"/>
        </w:rPr>
        <w:softHyphen/>
        <w:t>plains the safe crossing of roads at cross walks or traffic lights. Since people from other countries are often confused by this, this subject is paid a lot of at</w:t>
      </w:r>
      <w:r w:rsidRPr="009E7ACD">
        <w:rPr>
          <w:rFonts w:ascii="Arial" w:hAnsi="Arial" w:cs="Arial"/>
          <w:color w:val="000000" w:themeColor="text1"/>
          <w:sz w:val="24"/>
          <w:szCs w:val="24"/>
          <w:lang w:val="en-US"/>
        </w:rPr>
        <w:softHyphen/>
        <w:t>tention to. At the end of each chapter, it is emphasized that road traffic in Ger</w:t>
      </w:r>
      <w:r w:rsidRPr="009E7ACD">
        <w:rPr>
          <w:rFonts w:ascii="Arial" w:hAnsi="Arial" w:cs="Arial"/>
          <w:color w:val="000000" w:themeColor="text1"/>
          <w:sz w:val="24"/>
          <w:szCs w:val="24"/>
          <w:lang w:val="en-US"/>
        </w:rPr>
        <w:softHyphen/>
        <w:t>many is relatively safe. People should not be afraid of it.</w:t>
      </w:r>
    </w:p>
    <w:p w:rsidR="006B416A" w:rsidRPr="009E7ACD" w:rsidRDefault="006B416A" w:rsidP="006B416A">
      <w:pPr>
        <w:pStyle w:val="Listenabsatz"/>
        <w:spacing w:after="0" w:line="240" w:lineRule="auto"/>
        <w:rPr>
          <w:rFonts w:ascii="Arial" w:hAnsi="Arial" w:cs="Arial"/>
          <w:color w:val="000000" w:themeColor="text1"/>
          <w:sz w:val="24"/>
          <w:szCs w:val="24"/>
          <w:lang w:val="en-US"/>
        </w:rPr>
      </w:pPr>
    </w:p>
    <w:p w:rsidR="006B416A" w:rsidRPr="009E7ACD" w:rsidRDefault="006B416A" w:rsidP="006B416A">
      <w:pPr>
        <w:pStyle w:val="Listenabsatz"/>
        <w:numPr>
          <w:ilvl w:val="0"/>
          <w:numId w:val="1"/>
        </w:numPr>
        <w:spacing w:after="0" w:line="240" w:lineRule="auto"/>
        <w:rPr>
          <w:rFonts w:ascii="Arial" w:hAnsi="Arial" w:cs="Arial"/>
          <w:color w:val="000000" w:themeColor="text1"/>
          <w:sz w:val="24"/>
          <w:szCs w:val="24"/>
          <w:lang w:val="en-US"/>
        </w:rPr>
      </w:pPr>
      <w:r w:rsidRPr="009E7ACD">
        <w:rPr>
          <w:rFonts w:ascii="Arial" w:hAnsi="Arial" w:cs="Arial"/>
          <w:color w:val="000000" w:themeColor="text1"/>
          <w:sz w:val="24"/>
          <w:szCs w:val="24"/>
          <w:lang w:val="en-US"/>
        </w:rPr>
        <w:t xml:space="preserve">The app is designed to help people to be mobile. That is why the chapter “using the bike” suggests buying used bikes from the specialty retailer. However, it states clearly that the most important prerequisite for cycling is a </w:t>
      </w:r>
      <w:r w:rsidRPr="009E7ACD">
        <w:rPr>
          <w:rFonts w:ascii="Arial" w:hAnsi="Arial" w:cs="Arial"/>
          <w:color w:val="000000" w:themeColor="text1"/>
          <w:sz w:val="24"/>
          <w:szCs w:val="24"/>
          <w:lang w:val="en-US"/>
        </w:rPr>
        <w:lastRenderedPageBreak/>
        <w:t>traffic-safe bike. It particu</w:t>
      </w:r>
      <w:r w:rsidRPr="009E7ACD">
        <w:rPr>
          <w:rFonts w:ascii="Arial" w:hAnsi="Arial" w:cs="Arial"/>
          <w:color w:val="000000" w:themeColor="text1"/>
          <w:sz w:val="24"/>
          <w:szCs w:val="24"/>
          <w:lang w:val="en-US"/>
        </w:rPr>
        <w:softHyphen/>
        <w:t>larly points out the risk of distraction e.g. by using mobile phones  while cycling. In this chapter, the differences of the various routes for cyclists are ex</w:t>
      </w:r>
      <w:r w:rsidRPr="009E7ACD">
        <w:rPr>
          <w:rFonts w:ascii="Arial" w:hAnsi="Arial" w:cs="Arial"/>
          <w:color w:val="000000" w:themeColor="text1"/>
          <w:sz w:val="24"/>
          <w:szCs w:val="24"/>
          <w:lang w:val="en-US"/>
        </w:rPr>
        <w:softHyphen/>
        <w:t xml:space="preserve">plained among others. </w:t>
      </w:r>
    </w:p>
    <w:p w:rsidR="006B416A" w:rsidRPr="009E7ACD" w:rsidRDefault="006B416A" w:rsidP="006B416A">
      <w:pPr>
        <w:pStyle w:val="Listenabsatz"/>
        <w:spacing w:line="240" w:lineRule="auto"/>
        <w:rPr>
          <w:rFonts w:ascii="Arial" w:hAnsi="Arial" w:cs="Arial"/>
          <w:color w:val="000000" w:themeColor="text1"/>
          <w:sz w:val="24"/>
          <w:szCs w:val="24"/>
          <w:lang w:val="en-US"/>
        </w:rPr>
      </w:pPr>
    </w:p>
    <w:p w:rsidR="006B416A" w:rsidRPr="009E7ACD" w:rsidRDefault="006B416A" w:rsidP="006B416A">
      <w:pPr>
        <w:pStyle w:val="Listenabsatz"/>
        <w:numPr>
          <w:ilvl w:val="0"/>
          <w:numId w:val="1"/>
        </w:numPr>
        <w:spacing w:after="0" w:line="240" w:lineRule="auto"/>
        <w:rPr>
          <w:rFonts w:ascii="Arial" w:hAnsi="Arial" w:cs="Arial"/>
          <w:color w:val="000000" w:themeColor="text1"/>
          <w:sz w:val="24"/>
          <w:szCs w:val="24"/>
          <w:lang w:val="en-US"/>
        </w:rPr>
      </w:pPr>
      <w:r w:rsidRPr="009E7ACD">
        <w:rPr>
          <w:rFonts w:ascii="Arial" w:hAnsi="Arial" w:cs="Arial"/>
          <w:color w:val="000000" w:themeColor="text1"/>
          <w:sz w:val="24"/>
          <w:szCs w:val="24"/>
          <w:lang w:val="en-US"/>
        </w:rPr>
        <w:t>The chapter “cars and motorcycles” would certainly have had the greatest scope with regard to rules and regulations. However, it is limited to the most im</w:t>
      </w:r>
      <w:r w:rsidRPr="009E7ACD">
        <w:rPr>
          <w:rFonts w:ascii="Arial" w:hAnsi="Arial" w:cs="Arial"/>
          <w:color w:val="000000" w:themeColor="text1"/>
          <w:sz w:val="24"/>
          <w:szCs w:val="24"/>
          <w:lang w:val="en-US"/>
        </w:rPr>
        <w:softHyphen/>
        <w:t>portant rules. It shows legal basics of riding fitness and vehicle equipment and gives tips about the transport of children in the car. Moreover, the sub</w:t>
      </w:r>
      <w:r w:rsidRPr="009E7ACD">
        <w:rPr>
          <w:rFonts w:ascii="Arial" w:hAnsi="Arial" w:cs="Arial"/>
          <w:color w:val="000000" w:themeColor="text1"/>
          <w:sz w:val="24"/>
          <w:szCs w:val="24"/>
          <w:lang w:val="en-US"/>
        </w:rPr>
        <w:softHyphen/>
        <w:t>ject of distraction by e.g. smart phones at the steering-wheel as well as the behavior in emergency situations is discussed again.</w:t>
      </w:r>
    </w:p>
    <w:p w:rsidR="006B416A" w:rsidRPr="006B416A" w:rsidRDefault="006B416A" w:rsidP="006B416A">
      <w:pPr>
        <w:spacing w:after="0" w:line="240" w:lineRule="auto"/>
        <w:rPr>
          <w:rFonts w:ascii="Arial" w:hAnsi="Arial" w:cs="Arial"/>
          <w:color w:val="000000" w:themeColor="text1"/>
          <w:sz w:val="24"/>
          <w:szCs w:val="24"/>
          <w:lang w:val="en-US"/>
        </w:rPr>
      </w:pPr>
    </w:p>
    <w:p w:rsidR="00D06523" w:rsidRPr="006B416A" w:rsidRDefault="00D06523">
      <w:pPr>
        <w:rPr>
          <w:lang w:val="en-GB"/>
        </w:rPr>
      </w:pPr>
    </w:p>
    <w:sectPr w:rsidR="00D06523" w:rsidRPr="006B416A" w:rsidSect="00D0652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393F"/>
    <w:multiLevelType w:val="hybridMultilevel"/>
    <w:tmpl w:val="EFB6BF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6B416A"/>
    <w:rsid w:val="006B416A"/>
    <w:rsid w:val="00D065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416A"/>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B416A"/>
    <w:pPr>
      <w:ind w:left="720"/>
      <w:contextualSpacing/>
    </w:pPr>
    <w:rPr>
      <w:rFonts w:eastAsia="Times New Roman"/>
      <w:lang w:eastAsia="de-DE"/>
    </w:rPr>
  </w:style>
  <w:style w:type="paragraph" w:styleId="KeinLeerraum">
    <w:name w:val="No Spacing"/>
    <w:uiPriority w:val="1"/>
    <w:qFormat/>
    <w:rsid w:val="006B416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3405</Characters>
  <Application>Microsoft Office Word</Application>
  <DocSecurity>0</DocSecurity>
  <Lines>28</Lines>
  <Paragraphs>7</Paragraphs>
  <ScaleCrop>false</ScaleCrop>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waschke</dc:creator>
  <cp:lastModifiedBy>waschke</cp:lastModifiedBy>
  <cp:revision>1</cp:revision>
  <dcterms:created xsi:type="dcterms:W3CDTF">2017-11-15T13:45:00Z</dcterms:created>
  <dcterms:modified xsi:type="dcterms:W3CDTF">2017-11-15T13:52:00Z</dcterms:modified>
</cp:coreProperties>
</file>