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C0" w:rsidRDefault="00124FC0">
      <w:pPr>
        <w:sectPr w:rsidR="00124FC0" w:rsidSect="008948D3">
          <w:headerReference w:type="default" r:id="rId7"/>
          <w:footerReference w:type="default" r:id="rId8"/>
          <w:type w:val="continuous"/>
          <w:pgSz w:w="11906" w:h="16838"/>
          <w:pgMar w:top="2127" w:right="680" w:bottom="737" w:left="1361" w:header="568" w:footer="426" w:gutter="0"/>
          <w:cols w:space="720"/>
        </w:sectPr>
      </w:pPr>
    </w:p>
    <w:p w:rsidR="00F1570B" w:rsidRDefault="00F1570B" w:rsidP="00F1570B">
      <w:pPr>
        <w:spacing w:after="240" w:line="360" w:lineRule="auto"/>
        <w:rPr>
          <w:rFonts w:cs="Arial"/>
          <w:b/>
          <w:sz w:val="28"/>
          <w:szCs w:val="28"/>
        </w:rPr>
      </w:pPr>
      <w:bookmarkStart w:id="0" w:name="Dok_Versandart"/>
      <w:bookmarkEnd w:id="0"/>
      <w:r>
        <w:rPr>
          <w:rFonts w:cs="Arial"/>
          <w:b/>
          <w:sz w:val="28"/>
          <w:szCs w:val="28"/>
        </w:rPr>
        <w:lastRenderedPageBreak/>
        <w:t>CHECK 5 - die neue Berufsschulaktion Jugend will sich-er-leben von den Landesverbände der DGUV</w:t>
      </w:r>
    </w:p>
    <w:p w:rsidR="00F1570B" w:rsidRDefault="00F1570B" w:rsidP="00F1570B">
      <w:pPr>
        <w:spacing w:after="240" w:line="360" w:lineRule="auto"/>
        <w:rPr>
          <w:rFonts w:cs="Arial"/>
        </w:rPr>
      </w:pPr>
      <w:r>
        <w:rPr>
          <w:rFonts w:cs="Arial"/>
        </w:rPr>
        <w:t xml:space="preserve">Bereits im vergangenen Schuljahr wurde die </w:t>
      </w:r>
      <w:r>
        <w:rPr>
          <w:rFonts w:cs="Arial"/>
          <w:b/>
          <w:i/>
        </w:rPr>
        <w:t>Checkliste Arbeitssicherhei</w:t>
      </w:r>
      <w:r>
        <w:rPr>
          <w:rFonts w:cs="Arial"/>
        </w:rPr>
        <w:t>t präsentiert, die in Berufsschulen und in Betrieben auf große Zustimmung stieß. Eine einfache, aus fünf Fragen bestehende Checkliste, die j</w:t>
      </w:r>
      <w:r>
        <w:rPr>
          <w:rFonts w:cs="Arial"/>
        </w:rPr>
        <w:t>u</w:t>
      </w:r>
      <w:r>
        <w:rPr>
          <w:rFonts w:cs="Arial"/>
        </w:rPr>
        <w:t xml:space="preserve">gendlichen Berufsanfängern dabei hilft, frühzeitig Gefährdungen einer anstehenden Tätigkeit zu erkennen. Ähnlich einem Screeningverfahren werden Fragen zum Beispiel nach </w:t>
      </w:r>
      <w:r>
        <w:rPr>
          <w:rFonts w:cs="Arial"/>
          <w:i/>
        </w:rPr>
        <w:t>Eindeutigkeit des Arbeitsauftrags</w:t>
      </w:r>
      <w:r>
        <w:rPr>
          <w:rFonts w:cs="Arial"/>
        </w:rPr>
        <w:t xml:space="preserve"> oder </w:t>
      </w:r>
      <w:r>
        <w:rPr>
          <w:rFonts w:cs="Arial"/>
          <w:i/>
        </w:rPr>
        <w:t>der</w:t>
      </w:r>
      <w:r>
        <w:rPr>
          <w:rFonts w:cs="Arial"/>
        </w:rPr>
        <w:t xml:space="preserve"> </w:t>
      </w:r>
      <w:r>
        <w:rPr>
          <w:rFonts w:cs="Arial"/>
          <w:i/>
        </w:rPr>
        <w:t>Erfahrung im Umgang mit Maschinen oder Werkzeugen</w:t>
      </w:r>
      <w:r>
        <w:rPr>
          <w:rFonts w:cs="Arial"/>
        </w:rPr>
        <w:t xml:space="preserve"> gestellt. Muss nur eine Frage mit </w:t>
      </w:r>
      <w:r>
        <w:rPr>
          <w:rFonts w:cs="Arial"/>
          <w:i/>
        </w:rPr>
        <w:t>Nein</w:t>
      </w:r>
      <w:r>
        <w:rPr>
          <w:rFonts w:cs="Arial"/>
        </w:rPr>
        <w:t xml:space="preserve"> beantwortet werden, ist das für den Azubi ein  Zeichen, dass ein Wissensdefizit und damit ein Gefährdungspotential </w:t>
      </w:r>
      <w:r w:rsidR="007C47A0">
        <w:rPr>
          <w:rFonts w:cs="Arial"/>
        </w:rPr>
        <w:t>vorli</w:t>
      </w:r>
      <w:r w:rsidR="007C47A0">
        <w:rPr>
          <w:rFonts w:cs="Arial"/>
        </w:rPr>
        <w:t>e</w:t>
      </w:r>
      <w:r w:rsidR="007C47A0">
        <w:rPr>
          <w:rFonts w:cs="Arial"/>
        </w:rPr>
        <w:t>gen</w:t>
      </w:r>
      <w:r>
        <w:rPr>
          <w:rFonts w:cs="Arial"/>
        </w:rPr>
        <w:t>.</w:t>
      </w:r>
    </w:p>
    <w:p w:rsidR="00F1570B" w:rsidRDefault="00F1570B" w:rsidP="00F1570B">
      <w:pPr>
        <w:spacing w:after="240" w:line="360" w:lineRule="auto"/>
        <w:rPr>
          <w:rFonts w:cs="Arial"/>
        </w:rPr>
      </w:pPr>
      <w:r>
        <w:rPr>
          <w:rFonts w:cs="Arial"/>
          <w:b/>
        </w:rPr>
        <w:t>Das Aufmerksamkeitsdilemma</w:t>
      </w:r>
      <w:r>
        <w:rPr>
          <w:rFonts w:cs="Arial"/>
          <w:b/>
        </w:rPr>
        <w:br/>
      </w:r>
      <w:r>
        <w:rPr>
          <w:rFonts w:cs="Arial"/>
        </w:rPr>
        <w:t xml:space="preserve">Auch dieses Jahr bildet die </w:t>
      </w:r>
      <w:r>
        <w:rPr>
          <w:rFonts w:cs="Arial"/>
          <w:b/>
          <w:i/>
        </w:rPr>
        <w:t>Checkliste Arbeitssicherheit</w:t>
      </w:r>
      <w:r>
        <w:rPr>
          <w:rFonts w:cs="Arial"/>
        </w:rPr>
        <w:t xml:space="preserve"> den roten Faden der Aktion. Dabei rückt ein Dile</w:t>
      </w:r>
      <w:r>
        <w:rPr>
          <w:rFonts w:cs="Arial"/>
        </w:rPr>
        <w:t>m</w:t>
      </w:r>
      <w:r>
        <w:rPr>
          <w:rFonts w:cs="Arial"/>
        </w:rPr>
        <w:t>ma in den Mittelpunkt, das in vielen Betrieben beobachtet werden kann: Aufgrund mangelnder Erfahrung und Routine bei der Arbeit, widmen viele Azubis einen zu großen Teil ihrer Aufmerksamkeit den Arbeitstechniken oder Arbeitsverfahren, mit der Folge, dass die Sicherheit und Gesundheit bei der Arbeit teilweise oder vollstä</w:t>
      </w:r>
      <w:r>
        <w:rPr>
          <w:rFonts w:cs="Arial"/>
        </w:rPr>
        <w:t>n</w:t>
      </w:r>
      <w:r>
        <w:rPr>
          <w:rFonts w:cs="Arial"/>
        </w:rPr>
        <w:t>dig aus den Augen verloren wird. Gleichzeitig - und das wissen wir aus renommierten Studien - bildet Gesun</w:t>
      </w:r>
      <w:r>
        <w:rPr>
          <w:rFonts w:cs="Arial"/>
        </w:rPr>
        <w:t>d</w:t>
      </w:r>
      <w:r>
        <w:rPr>
          <w:rFonts w:cs="Arial"/>
        </w:rPr>
        <w:t>heit bei jungen Menschen einen ständig wichtiger werdenden persönlichen Orientierungswert.</w:t>
      </w:r>
    </w:p>
    <w:p w:rsidR="00F1570B" w:rsidRDefault="00F1570B" w:rsidP="00F1570B">
      <w:pPr>
        <w:spacing w:after="240" w:line="360" w:lineRule="auto"/>
        <w:rPr>
          <w:rFonts w:cs="Arial"/>
          <w:b/>
        </w:rPr>
      </w:pPr>
      <w:r>
        <w:rPr>
          <w:rFonts w:cs="Arial"/>
          <w:b/>
        </w:rPr>
        <w:t>Wie wird sicheres Verhalten gelernt?</w:t>
      </w:r>
      <w:r>
        <w:rPr>
          <w:rFonts w:cs="Arial"/>
          <w:b/>
        </w:rPr>
        <w:br/>
      </w:r>
      <w:r>
        <w:rPr>
          <w:rFonts w:cs="Arial"/>
        </w:rPr>
        <w:t>Diese Frage steht folgerichtig im Zentrum der Unterrichtskonzepte, die in Zusammenarbeit mit der Universität Landau entwickelt worden sind. „Ein gebranntes Kind scheut das Feuer“ sagt der Volksmund. Fast scheint es so, als ob wir nur aus Schaden klug werden könnten. Gegen diese Annahme spricht aber die Tatsache, dass es eine große Zahl von Beschäftigten gibt, die sich auch ohne traumatische Erfahrungen sicherheitsbewusst verhalten. Deren Beispiel ist ein Beleg dafür, dass Arbeitssicherheit auch anders als durch Schaden zu lernen ist. Das didaktische Konzept der Aktion zeigt, wie ein solcher Lernprozess planvoll angestoßen und gefördert werden kann.</w:t>
      </w:r>
      <w:r>
        <w:rPr>
          <w:rFonts w:cs="Arial"/>
          <w:b/>
        </w:rPr>
        <w:t xml:space="preserve"> </w:t>
      </w:r>
    </w:p>
    <w:p w:rsidR="00F1570B" w:rsidRDefault="00F1570B" w:rsidP="00F1570B">
      <w:pPr>
        <w:spacing w:after="240" w:line="360" w:lineRule="auto"/>
        <w:rPr>
          <w:rFonts w:cs="Arial"/>
        </w:rPr>
      </w:pPr>
      <w:r>
        <w:rPr>
          <w:rFonts w:cs="Arial"/>
          <w:b/>
        </w:rPr>
        <w:t>Der Film: Check 5</w:t>
      </w:r>
      <w:r>
        <w:rPr>
          <w:rFonts w:cs="Arial"/>
          <w:b/>
        </w:rPr>
        <w:br/>
      </w:r>
      <w:r>
        <w:rPr>
          <w:rFonts w:cs="Arial"/>
        </w:rPr>
        <w:t>Im Mittelpunkt des diesjährigen Aktionsfilms steht Nico, Azubi in einer Holzgroßhandlung. Mit großer Freude und Engagement geht Nico seiner Arbeit nach. Zwar unterläuft ihm hier oder dort einmal ein kleiner Fehler, aber irgendwie scheint Nico es immer wieder hinzubekommen, mit allen auftauchenden Schwierigkeiten fertig zu werden.</w:t>
      </w:r>
    </w:p>
    <w:p w:rsidR="00F1570B" w:rsidRDefault="00F1570B" w:rsidP="00F1570B">
      <w:pPr>
        <w:spacing w:after="240" w:line="360" w:lineRule="auto"/>
        <w:rPr>
          <w:rFonts w:cs="Arial"/>
        </w:rPr>
      </w:pPr>
      <w:r>
        <w:rPr>
          <w:rFonts w:cs="Arial"/>
        </w:rPr>
        <w:t>Seine Gegenspielerin ist Bilge, ebenfalls Azubi im selben Betrieb. Auch sie ist mit Herz und Seele bei der A</w:t>
      </w:r>
      <w:r>
        <w:rPr>
          <w:rFonts w:cs="Arial"/>
        </w:rPr>
        <w:t>r</w:t>
      </w:r>
      <w:r>
        <w:rPr>
          <w:rFonts w:cs="Arial"/>
        </w:rPr>
        <w:t>beit, irgendwie aber vorsichtiger und überlegter als ihr Mit-Azubi Nico. Das Ende kommt überraschend: Plöt</w:t>
      </w:r>
      <w:r>
        <w:rPr>
          <w:rFonts w:cs="Arial"/>
        </w:rPr>
        <w:t>z</w:t>
      </w:r>
      <w:r>
        <w:rPr>
          <w:rFonts w:cs="Arial"/>
        </w:rPr>
        <w:t>lich, ohne Vorwarnung, steht ein Rettungswagen auf dem Hof der Firma und bringt Nico ins Krankenhaus, der offensichtlich einen schweren Arbeitsunfall erlitten hat.</w:t>
      </w:r>
    </w:p>
    <w:p w:rsidR="00F1570B" w:rsidRDefault="00F1570B" w:rsidP="00F1570B">
      <w:pPr>
        <w:spacing w:after="240" w:line="360" w:lineRule="auto"/>
        <w:rPr>
          <w:rFonts w:cs="Arial"/>
        </w:rPr>
      </w:pPr>
      <w:r>
        <w:rPr>
          <w:rFonts w:cs="Arial"/>
        </w:rPr>
        <w:lastRenderedPageBreak/>
        <w:t>Das Geheimnis lüftet sich beim zweiten Anschauen des Films. Im Wissen, wie der Film endet, werden jetzt vi</w:t>
      </w:r>
      <w:r>
        <w:rPr>
          <w:rFonts w:cs="Arial"/>
        </w:rPr>
        <w:t>e</w:t>
      </w:r>
      <w:r>
        <w:rPr>
          <w:rFonts w:cs="Arial"/>
        </w:rPr>
        <w:t>le kleine Lässlichkeiten erkennbar, die vorher hinter Nicos charmanten Engagement verschwanden: Das Verl</w:t>
      </w:r>
      <w:r>
        <w:rPr>
          <w:rFonts w:cs="Arial"/>
        </w:rPr>
        <w:t>e</w:t>
      </w:r>
      <w:r>
        <w:rPr>
          <w:rFonts w:cs="Arial"/>
        </w:rPr>
        <w:t>gen von Arbeitsaufträgen, die Missachtung innerbetrieblichen Verkehrs, der gedankenlose Umgang mit Au</w:t>
      </w:r>
      <w:r>
        <w:rPr>
          <w:rFonts w:cs="Arial"/>
        </w:rPr>
        <w:t>f</w:t>
      </w:r>
      <w:r>
        <w:rPr>
          <w:rFonts w:cs="Arial"/>
        </w:rPr>
        <w:t xml:space="preserve">stiegen oder die leichtsinnige Handhabung von Maschinen. Das </w:t>
      </w:r>
      <w:r w:rsidR="007C47A0">
        <w:rPr>
          <w:rFonts w:cs="Arial"/>
        </w:rPr>
        <w:t>zweite</w:t>
      </w:r>
      <w:r>
        <w:rPr>
          <w:rFonts w:cs="Arial"/>
        </w:rPr>
        <w:t xml:space="preserve"> Ansehen formt ein anderes Bild von N</w:t>
      </w:r>
      <w:r>
        <w:rPr>
          <w:rFonts w:cs="Arial"/>
        </w:rPr>
        <w:t>i</w:t>
      </w:r>
      <w:r>
        <w:rPr>
          <w:rFonts w:cs="Arial"/>
        </w:rPr>
        <w:t>co und lässt beim Zuschauer Vermutungen aufkommen, was wohl die Ursache für den Arbeitsunfall gewesen sein kann.</w:t>
      </w:r>
    </w:p>
    <w:p w:rsidR="00F1570B" w:rsidRDefault="00F1570B" w:rsidP="00F1570B">
      <w:pPr>
        <w:spacing w:after="240" w:line="360" w:lineRule="auto"/>
        <w:rPr>
          <w:rFonts w:cs="Arial"/>
        </w:rPr>
      </w:pPr>
      <w:r>
        <w:rPr>
          <w:rFonts w:cs="Arial"/>
          <w:b/>
        </w:rPr>
        <w:t>Schiebeanimationen</w:t>
      </w:r>
      <w:r>
        <w:rPr>
          <w:rFonts w:cs="Arial"/>
          <w:b/>
        </w:rPr>
        <w:br/>
      </w:r>
      <w:r>
        <w:rPr>
          <w:rFonts w:cs="Arial"/>
        </w:rPr>
        <w:t>Ergänzend zum Kampagnenfilm wurden fünf kurze so genannte Schiebeanimationen produziert, die auf einf</w:t>
      </w:r>
      <w:r>
        <w:rPr>
          <w:rFonts w:cs="Arial"/>
        </w:rPr>
        <w:t>a</w:t>
      </w:r>
      <w:r>
        <w:rPr>
          <w:rFonts w:cs="Arial"/>
        </w:rPr>
        <w:t xml:space="preserve">che und unterhaltsame Weise die fünf Punkte der </w:t>
      </w:r>
      <w:r>
        <w:rPr>
          <w:rFonts w:cs="Arial"/>
          <w:b/>
          <w:i/>
        </w:rPr>
        <w:t>Checkliste Arbeitssicherheit</w:t>
      </w:r>
      <w:r>
        <w:rPr>
          <w:rFonts w:cs="Arial"/>
        </w:rPr>
        <w:t xml:space="preserve"> erklären und veranschaul</w:t>
      </w:r>
      <w:r>
        <w:rPr>
          <w:rFonts w:cs="Arial"/>
        </w:rPr>
        <w:t>i</w:t>
      </w:r>
      <w:r>
        <w:rPr>
          <w:rFonts w:cs="Arial"/>
        </w:rPr>
        <w:t>chen. Mit jeweils 60 bis 90 Sekunden können sie sowohl im Berufsschulunterricht als auch in betrieblichen U</w:t>
      </w:r>
      <w:r>
        <w:rPr>
          <w:rFonts w:cs="Arial"/>
        </w:rPr>
        <w:t>n</w:t>
      </w:r>
      <w:r>
        <w:rPr>
          <w:rFonts w:cs="Arial"/>
        </w:rPr>
        <w:t>terweisungen auch zwischendurch eingesetzt werden, um die Diskussion über einen oder mehrere Punkte der Checkliste zu initiieren.</w:t>
      </w:r>
    </w:p>
    <w:p w:rsidR="00F1570B" w:rsidRDefault="00F1570B" w:rsidP="00F1570B">
      <w:pPr>
        <w:spacing w:after="240" w:line="360" w:lineRule="auto"/>
        <w:rPr>
          <w:rFonts w:cs="Arial"/>
          <w:iCs/>
        </w:rPr>
      </w:pPr>
      <w:r>
        <w:rPr>
          <w:rFonts w:cs="Arial"/>
          <w:b/>
        </w:rPr>
        <w:t>Interviews</w:t>
      </w:r>
      <w:r>
        <w:rPr>
          <w:rFonts w:cs="Arial"/>
          <w:b/>
        </w:rPr>
        <w:br/>
      </w:r>
      <w:r>
        <w:rPr>
          <w:rFonts w:cs="Arial"/>
        </w:rPr>
        <w:t xml:space="preserve">Bereits im sechsten Jahr finden sich auf der JWSL-DVD Interviews mit Prominenten wieder, die aus ihrer Sicht und vor dem Hintergrund ihrer eigenen Erfahrungen über das Thema „Arbeitssicherheit“ sprechen. Mit dem Formel 1 Rennfahrer </w:t>
      </w:r>
      <w:r>
        <w:rPr>
          <w:rFonts w:cs="Arial"/>
          <w:b/>
        </w:rPr>
        <w:t>Nico Rosberg</w:t>
      </w:r>
      <w:r>
        <w:rPr>
          <w:rFonts w:cs="Arial"/>
        </w:rPr>
        <w:t xml:space="preserve">, dem </w:t>
      </w:r>
      <w:r>
        <w:rPr>
          <w:rFonts w:cs="Arial"/>
          <w:iCs/>
        </w:rPr>
        <w:t xml:space="preserve">Grandseigneur der deutschen Skateszene </w:t>
      </w:r>
      <w:r>
        <w:rPr>
          <w:rFonts w:cs="Arial"/>
          <w:b/>
          <w:iCs/>
        </w:rPr>
        <w:t>Titus Dittmann</w:t>
      </w:r>
      <w:r>
        <w:rPr>
          <w:rFonts w:cs="Arial"/>
          <w:iCs/>
        </w:rPr>
        <w:t xml:space="preserve">, dem Extremsportler </w:t>
      </w:r>
      <w:r>
        <w:rPr>
          <w:rFonts w:cs="Arial"/>
          <w:b/>
          <w:iCs/>
        </w:rPr>
        <w:t>Joey Kelly</w:t>
      </w:r>
      <w:r>
        <w:rPr>
          <w:rFonts w:cs="Arial"/>
          <w:iCs/>
        </w:rPr>
        <w:t xml:space="preserve">, dem parlamentarischen Staatssekretär der BMAS </w:t>
      </w:r>
      <w:r>
        <w:rPr>
          <w:rFonts w:cs="Arial"/>
          <w:b/>
          <w:iCs/>
        </w:rPr>
        <w:t>Hans-Joachim Fuchtel</w:t>
      </w:r>
      <w:r>
        <w:rPr>
          <w:rFonts w:cs="Arial"/>
          <w:iCs/>
        </w:rPr>
        <w:t xml:space="preserve"> und </w:t>
      </w:r>
      <w:r>
        <w:rPr>
          <w:rFonts w:cs="Arial"/>
          <w:b/>
          <w:iCs/>
        </w:rPr>
        <w:t xml:space="preserve">Dr. Joachim Breuer </w:t>
      </w:r>
      <w:r>
        <w:rPr>
          <w:rFonts w:cs="Arial"/>
          <w:iCs/>
        </w:rPr>
        <w:t xml:space="preserve">als DGUV-Hauptgeschäftsführer steht ein Interview-Mix zur Verfügung, der schon etwas ganz </w:t>
      </w:r>
      <w:r w:rsidR="007C47A0">
        <w:rPr>
          <w:rFonts w:cs="Arial"/>
          <w:iCs/>
        </w:rPr>
        <w:t>Besonderes</w:t>
      </w:r>
      <w:r>
        <w:rPr>
          <w:rFonts w:cs="Arial"/>
          <w:iCs/>
        </w:rPr>
        <w:t xml:space="preserve"> ist.</w:t>
      </w:r>
    </w:p>
    <w:p w:rsidR="00F1570B" w:rsidRDefault="00F1570B" w:rsidP="00F1570B">
      <w:pPr>
        <w:spacing w:after="240" w:line="360" w:lineRule="auto"/>
        <w:rPr>
          <w:rFonts w:cs="Arial"/>
          <w:iCs/>
        </w:rPr>
      </w:pPr>
      <w:r>
        <w:rPr>
          <w:rFonts w:cs="Arial"/>
          <w:b/>
          <w:iCs/>
        </w:rPr>
        <w:t>KMU-Betriebe</w:t>
      </w:r>
      <w:r>
        <w:rPr>
          <w:rFonts w:cs="Arial"/>
          <w:b/>
          <w:iCs/>
        </w:rPr>
        <w:br/>
      </w:r>
      <w:r>
        <w:rPr>
          <w:rFonts w:cs="Arial"/>
          <w:iCs/>
        </w:rPr>
        <w:t>Auch in diesem Jahr werden die Materialien wieder durch ein spezielles Unterweisungskonzept ergänzt, das speziell für kleine und mittlere Unternehmen von Interesse sein dürfte. Denn die Erkenntnisse der aktuellen Lehr-Lernforschung wurden in einer Unterweisungseinheit so umgesetzt, dass sie im Betrieb von Meistern, Ausbildern und Fachsicherheitskräften ohne Anlaufprobleme umgesetzt werden können. Ein großer Gewinn für die Betriebe,  die aufgrund ihrer Größe über keine eigenen Lehrwerkstätten oder –abteilungen verfügen.</w:t>
      </w:r>
    </w:p>
    <w:p w:rsidR="00F1570B" w:rsidRDefault="00F1570B" w:rsidP="00F1570B">
      <w:pPr>
        <w:spacing w:after="240" w:line="360" w:lineRule="auto"/>
        <w:rPr>
          <w:rFonts w:cs="Arial"/>
          <w:iCs/>
        </w:rPr>
      </w:pPr>
    </w:p>
    <w:p w:rsidR="00F1570B" w:rsidRDefault="00F1570B" w:rsidP="00F1570B">
      <w:pPr>
        <w:spacing w:after="240" w:line="360" w:lineRule="auto"/>
        <w:rPr>
          <w:rFonts w:cs="Arial"/>
          <w:iCs/>
        </w:rPr>
      </w:pPr>
      <w:r>
        <w:rPr>
          <w:rFonts w:cs="Arial"/>
          <w:iCs/>
        </w:rPr>
        <w:t xml:space="preserve">Weitere Informationen und alle Unterlagen zum Herunterladen auf </w:t>
      </w:r>
      <w:hyperlink r:id="rId9" w:history="1">
        <w:r w:rsidRPr="00055412">
          <w:rPr>
            <w:rStyle w:val="Hyperlink"/>
            <w:rFonts w:cs="Arial"/>
            <w:iCs/>
          </w:rPr>
          <w:t>www.jwsl.de</w:t>
        </w:r>
      </w:hyperlink>
    </w:p>
    <w:p w:rsidR="00F1570B" w:rsidRDefault="00F1570B" w:rsidP="00F1570B">
      <w:pPr>
        <w:spacing w:after="240" w:line="360" w:lineRule="auto"/>
        <w:rPr>
          <w:rFonts w:cs="Arial"/>
          <w:iCs/>
        </w:rPr>
      </w:pPr>
      <w:r>
        <w:rPr>
          <w:rFonts w:cs="Arial"/>
          <w:iCs/>
        </w:rPr>
        <w:br/>
        <w:t>Landesverband Mitte der DGUV</w:t>
      </w:r>
      <w:r>
        <w:rPr>
          <w:rFonts w:cs="Arial"/>
          <w:iCs/>
        </w:rPr>
        <w:br/>
        <w:t>Edith Münch</w:t>
      </w:r>
      <w:r>
        <w:rPr>
          <w:rFonts w:cs="Arial"/>
          <w:iCs/>
        </w:rPr>
        <w:br/>
        <w:t xml:space="preserve">06131 802-19048, </w:t>
      </w:r>
      <w:hyperlink r:id="rId10" w:history="1">
        <w:r w:rsidRPr="00055412">
          <w:rPr>
            <w:rStyle w:val="Hyperlink"/>
            <w:rFonts w:cs="Arial"/>
            <w:iCs/>
          </w:rPr>
          <w:t>edith.muench@bghm.de</w:t>
        </w:r>
      </w:hyperlink>
    </w:p>
    <w:p w:rsidR="00403DC2" w:rsidRPr="003F22E7" w:rsidRDefault="00403DC2" w:rsidP="00FE49A6">
      <w:pPr>
        <w:rPr>
          <w:rFonts w:cs="Arial"/>
          <w:sz w:val="22"/>
          <w:szCs w:val="22"/>
        </w:rPr>
      </w:pPr>
      <w:bookmarkStart w:id="1" w:name="_GoBack"/>
      <w:bookmarkEnd w:id="1"/>
    </w:p>
    <w:sectPr w:rsidR="00403DC2" w:rsidRPr="003F22E7" w:rsidSect="008948D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30" w:right="680" w:bottom="1276" w:left="1361" w:header="568" w:footer="426"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0B" w:rsidRDefault="0005540B">
      <w:r>
        <w:separator/>
      </w:r>
    </w:p>
  </w:endnote>
  <w:endnote w:type="continuationSeparator" w:id="0">
    <w:p w:rsidR="0005540B" w:rsidRDefault="00055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ant Garde">
    <w:altName w:val="Century Gothic"/>
    <w:charset w:val="00"/>
    <w:family w:val="swiss"/>
    <w:pitch w:val="variable"/>
    <w:sig w:usb0="00000087" w:usb1="00000000" w:usb2="00000000" w:usb3="00000000" w:csb0="0000001B" w:csb1="00000000"/>
  </w:font>
  <w:font w:name="Futura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Pr="009F5699" w:rsidRDefault="00A30790" w:rsidP="009104E3">
    <w:pPr>
      <w:pStyle w:val="Fuzeile"/>
      <w:jc w:val="center"/>
      <w:rPr>
        <w:sz w:val="16"/>
        <w:szCs w:val="16"/>
      </w:rPr>
    </w:pPr>
    <w:r w:rsidRPr="009F5699">
      <w:rPr>
        <w:sz w:val="16"/>
        <w:szCs w:val="16"/>
      </w:rPr>
      <w:t>Landesverband Mitte der Deutschen Gesetzlichen Unfallversicherung, Wilhelm-Theodor-Römheld-Str. 15, 55130 Mainz</w:t>
    </w:r>
  </w:p>
  <w:p w:rsidR="00A30790" w:rsidRPr="009F5699" w:rsidRDefault="00A30790" w:rsidP="009104E3">
    <w:pPr>
      <w:pStyle w:val="Fuzeile"/>
      <w:jc w:val="center"/>
      <w:rPr>
        <w:sz w:val="16"/>
        <w:szCs w:val="16"/>
      </w:rPr>
    </w:pPr>
    <w:r w:rsidRPr="009F5699">
      <w:rPr>
        <w:sz w:val="16"/>
        <w:szCs w:val="16"/>
      </w:rPr>
      <w:t>Ansprechpartner</w:t>
    </w:r>
    <w:r>
      <w:rPr>
        <w:sz w:val="16"/>
        <w:szCs w:val="16"/>
      </w:rPr>
      <w:t>in</w:t>
    </w:r>
    <w:r w:rsidRPr="009F5699">
      <w:rPr>
        <w:sz w:val="16"/>
        <w:szCs w:val="16"/>
      </w:rPr>
      <w:t>: Edith Münch, Tel.-Nr. 06131/80219048, Fax: 06131/802</w:t>
    </w:r>
    <w:r>
      <w:rPr>
        <w:sz w:val="16"/>
        <w:szCs w:val="16"/>
      </w:rPr>
      <w:t>29048</w:t>
    </w:r>
    <w:r w:rsidRPr="009F5699">
      <w:rPr>
        <w:sz w:val="16"/>
        <w:szCs w:val="16"/>
      </w:rPr>
      <w:t>, E-Mail; edith.muench@</w:t>
    </w:r>
    <w:r>
      <w:rPr>
        <w:sz w:val="16"/>
        <w:szCs w:val="16"/>
      </w:rPr>
      <w:t>bghm.de</w:t>
    </w:r>
  </w:p>
  <w:p w:rsidR="00A30790" w:rsidRDefault="00A3079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Default="00A3079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Pr="009F5699" w:rsidRDefault="00A30790" w:rsidP="000A10E9">
    <w:pPr>
      <w:pStyle w:val="Fuzeile"/>
      <w:jc w:val="center"/>
      <w:rPr>
        <w:sz w:val="16"/>
        <w:szCs w:val="16"/>
      </w:rPr>
    </w:pPr>
    <w:r w:rsidRPr="009F5699">
      <w:rPr>
        <w:sz w:val="16"/>
        <w:szCs w:val="16"/>
      </w:rPr>
      <w:t>Landesverband Mitte der Deutschen Gesetzlichen Unfallversicherung, Wilhelm-Theodor-Römheld-Str. 15, 55130 Mainz</w:t>
    </w:r>
  </w:p>
  <w:p w:rsidR="00A30790" w:rsidRPr="009F5699" w:rsidRDefault="00A30790" w:rsidP="000A10E9">
    <w:pPr>
      <w:pStyle w:val="Fuzeile"/>
      <w:jc w:val="center"/>
      <w:rPr>
        <w:sz w:val="16"/>
        <w:szCs w:val="16"/>
      </w:rPr>
    </w:pPr>
    <w:r w:rsidRPr="009F5699">
      <w:rPr>
        <w:sz w:val="16"/>
        <w:szCs w:val="16"/>
      </w:rPr>
      <w:t>Ansprechpartner</w:t>
    </w:r>
    <w:r>
      <w:rPr>
        <w:sz w:val="16"/>
        <w:szCs w:val="16"/>
      </w:rPr>
      <w:t>in</w:t>
    </w:r>
    <w:r w:rsidRPr="009F5699">
      <w:rPr>
        <w:sz w:val="16"/>
        <w:szCs w:val="16"/>
      </w:rPr>
      <w:t>: Edith Münch, Tel.-Nr. 06131/80219048, Fax: 06131/802</w:t>
    </w:r>
    <w:r>
      <w:rPr>
        <w:sz w:val="16"/>
        <w:szCs w:val="16"/>
      </w:rPr>
      <w:t>29048</w:t>
    </w:r>
    <w:r w:rsidRPr="009F5699">
      <w:rPr>
        <w:sz w:val="16"/>
        <w:szCs w:val="16"/>
      </w:rPr>
      <w:t>, E-Mail; edith.muench@</w:t>
    </w:r>
    <w:r>
      <w:rPr>
        <w:sz w:val="16"/>
        <w:szCs w:val="16"/>
      </w:rPr>
      <w:t>bghm.</w:t>
    </w:r>
    <w:r w:rsidRPr="009F5699">
      <w:rPr>
        <w:sz w:val="16"/>
        <w:szCs w:val="16"/>
      </w:rPr>
      <w:t>de</w:t>
    </w:r>
  </w:p>
  <w:p w:rsidR="00A30790" w:rsidRDefault="00A30790" w:rsidP="000A10E9">
    <w:pPr>
      <w:pStyle w:val="Fuzeile"/>
    </w:pPr>
  </w:p>
  <w:p w:rsidR="00A30790" w:rsidRPr="004F54E3" w:rsidRDefault="00A30790">
    <w:pPr>
      <w:pStyle w:val="Fuzeile"/>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9991"/>
    </w:tblGrid>
    <w:tr w:rsidR="00A30790">
      <w:trPr>
        <w:cantSplit/>
      </w:trPr>
      <w:tc>
        <w:tcPr>
          <w:tcW w:w="9991" w:type="dxa"/>
        </w:tcPr>
        <w:p w:rsidR="00A30790" w:rsidRDefault="006D7A94">
          <w:pPr>
            <w:jc w:val="right"/>
            <w:rPr>
              <w:rFonts w:ascii="Futura Light" w:hAnsi="Futura Light"/>
              <w:position w:val="12"/>
              <w:sz w:val="14"/>
            </w:rPr>
          </w:pPr>
          <w:r>
            <w:rPr>
              <w:position w:val="12"/>
            </w:rPr>
            <w:fldChar w:fldCharType="begin"/>
          </w:r>
          <w:r w:rsidR="00A30790">
            <w:rPr>
              <w:position w:val="12"/>
            </w:rPr>
            <w:instrText xml:space="preserve">IF </w:instrText>
          </w:r>
          <w:r>
            <w:rPr>
              <w:position w:val="12"/>
            </w:rPr>
            <w:fldChar w:fldCharType="begin"/>
          </w:r>
          <w:r w:rsidR="00A30790">
            <w:rPr>
              <w:position w:val="12"/>
            </w:rPr>
            <w:instrText>=</w:instrText>
          </w:r>
          <w:r>
            <w:rPr>
              <w:position w:val="12"/>
            </w:rPr>
            <w:fldChar w:fldCharType="begin"/>
          </w:r>
          <w:r w:rsidR="00A30790">
            <w:rPr>
              <w:position w:val="12"/>
            </w:rPr>
            <w:instrText>NUMPAGES</w:instrText>
          </w:r>
          <w:r>
            <w:rPr>
              <w:position w:val="12"/>
            </w:rPr>
            <w:fldChar w:fldCharType="separate"/>
          </w:r>
          <w:r w:rsidR="00A30790">
            <w:rPr>
              <w:noProof/>
              <w:position w:val="12"/>
            </w:rPr>
            <w:instrText>2</w:instrText>
          </w:r>
          <w:r>
            <w:rPr>
              <w:position w:val="12"/>
            </w:rPr>
            <w:fldChar w:fldCharType="end"/>
          </w:r>
          <w:r w:rsidR="00A30790">
            <w:rPr>
              <w:position w:val="12"/>
            </w:rPr>
            <w:instrText xml:space="preserve"> - </w:instrText>
          </w:r>
          <w:r>
            <w:rPr>
              <w:position w:val="12"/>
            </w:rPr>
            <w:fldChar w:fldCharType="begin"/>
          </w:r>
          <w:r w:rsidR="00A30790">
            <w:rPr>
              <w:position w:val="12"/>
            </w:rPr>
            <w:instrText>PAGE</w:instrText>
          </w:r>
          <w:r>
            <w:rPr>
              <w:position w:val="12"/>
            </w:rPr>
            <w:fldChar w:fldCharType="separate"/>
          </w:r>
          <w:r w:rsidR="00A30790">
            <w:rPr>
              <w:noProof/>
              <w:position w:val="12"/>
            </w:rPr>
            <w:instrText>2</w:instrText>
          </w:r>
          <w:r>
            <w:rPr>
              <w:position w:val="12"/>
            </w:rPr>
            <w:fldChar w:fldCharType="end"/>
          </w:r>
          <w:r w:rsidR="00A30790">
            <w:rPr>
              <w:position w:val="12"/>
            </w:rPr>
            <w:instrText xml:space="preserve"> </w:instrText>
          </w:r>
          <w:r>
            <w:rPr>
              <w:position w:val="12"/>
            </w:rPr>
            <w:fldChar w:fldCharType="separate"/>
          </w:r>
          <w:r w:rsidR="00A30790">
            <w:rPr>
              <w:noProof/>
              <w:position w:val="12"/>
            </w:rPr>
            <w:instrText>0</w:instrText>
          </w:r>
          <w:r>
            <w:rPr>
              <w:position w:val="12"/>
            </w:rPr>
            <w:fldChar w:fldCharType="end"/>
          </w:r>
          <w:r w:rsidR="00A30790">
            <w:rPr>
              <w:position w:val="12"/>
            </w:rPr>
            <w:instrText xml:space="preserve"> &gt; 0 ..."</w:instrText>
          </w:r>
          <w:r>
            <w:rPr>
              <w:position w:val="12"/>
            </w:rPr>
            <w:fldChar w:fldCharType="end"/>
          </w:r>
        </w:p>
      </w:tc>
    </w:tr>
  </w:tbl>
  <w:p w:rsidR="00A30790" w:rsidRDefault="006D7A94">
    <w:pPr>
      <w:pStyle w:val="Fuzeile"/>
      <w:rPr>
        <w:sz w:val="8"/>
      </w:rPr>
    </w:pPr>
    <w:fldSimple w:instr=" DOCPROPERTY &quot;Title&quot; \* MERGEFORMAT ">
      <w:r w:rsidR="00A30790" w:rsidRPr="00A30790">
        <w:rPr>
          <w:b/>
        </w:rPr>
        <w:t>Ihr Zeichen:</w:t>
      </w:r>
    </w:fldSimple>
    <w:r w:rsidR="00A30790">
      <w:t xml:space="preserve"> </w:t>
    </w:r>
    <w:fldSimple w:instr=" DOCPROPERTY &quot;Stand&quot;  \* MERGEFORMAT ">
      <w:r w:rsidR="00A30790" w:rsidRPr="00A30790">
        <w:rPr>
          <w:b/>
          <w:sz w:val="14"/>
        </w:rPr>
        <w:t>0305</w:t>
      </w:r>
    </w:fldSimple>
    <w:r w:rsidR="00A30790">
      <w:rPr>
        <w:sz w:val="14"/>
      </w:rPr>
      <w:t xml:space="preserve"> </w:t>
    </w:r>
    <w:r>
      <w:rPr>
        <w:sz w:val="14"/>
      </w:rPr>
      <w:fldChar w:fldCharType="begin"/>
    </w:r>
    <w:r w:rsidR="00A30790">
      <w:rPr>
        <w:sz w:val="14"/>
      </w:rPr>
      <w:instrText xml:space="preserve"> DOCPROPERTY "Comments"  \* MERGEFORMAT </w:instrText>
    </w:r>
    <w:r>
      <w:rPr>
        <w:sz w:val="14"/>
      </w:rPr>
      <w:fldChar w:fldCharType="separate"/>
    </w:r>
    <w:r w:rsidR="00A30790">
      <w:rPr>
        <w:b/>
        <w:bCs/>
        <w:sz w:val="14"/>
      </w:rPr>
      <w:t>Fehler! Unbekannter Name für Dokument-Eigenschaft.</w:t>
    </w:r>
    <w:r>
      <w:rPr>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0B" w:rsidRDefault="0005540B">
      <w:r>
        <w:separator/>
      </w:r>
    </w:p>
  </w:footnote>
  <w:footnote w:type="continuationSeparator" w:id="0">
    <w:p w:rsidR="0005540B" w:rsidRDefault="0005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Default="006D7A94">
    <w:pPr>
      <w:pStyle w:val="Kopfzeile"/>
      <w:rPr>
        <w:sz w:val="2"/>
      </w:rPr>
    </w:pPr>
    <w:r w:rsidRPr="006D7A94">
      <w:rPr>
        <w:noProof/>
      </w:rPr>
      <w:pict>
        <v:line id="Line 2" o:spid="_x0000_s20485" style="position:absolute;z-index:-251661312;visibility:visible;mso-position-horizontal-relative:page;mso-position-vertical-relative:page" from="0,421pt" to="22.7pt,421pt" wrapcoords="1 1 31 1 3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jxEQIAACc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" strokeweight=".5pt">
          <w10:wrap type="tight" anchorx="page" anchory="page"/>
        </v:line>
      </w:pict>
    </w:r>
    <w:r w:rsidRPr="006D7A94">
      <w:rPr>
        <w:noProof/>
      </w:rPr>
      <w:pict>
        <v:line id="Line 1" o:spid="_x0000_s20484" style="position:absolute;z-index:-251662336;visibility:visible;mso-position-horizontal-relative:page;mso-position-vertical-relative:page" from="0,297.7pt" to="22.7pt,297.7pt" wrapcoords="1 1 31 1 3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fqEgIAACc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" strokeweight=".5pt">
          <w10:wrap type="tight" anchorx="page" anchory="page"/>
        </v:line>
      </w:pict>
    </w:r>
    <w:r w:rsidR="00A30790">
      <w:rPr>
        <w:sz w:val="2"/>
      </w:rPr>
      <w:tab/>
    </w:r>
    <w:r w:rsidR="00A30790">
      <w:rPr>
        <w:sz w:val="2"/>
      </w:rPr>
      <w:tab/>
    </w:r>
    <w:r w:rsidR="00A30790">
      <w:rPr>
        <w:sz w:val="2"/>
      </w:rPr>
      <w:tab/>
    </w:r>
    <w:r w:rsidR="00A30790">
      <w:rPr>
        <w:sz w:val="2"/>
      </w:rPr>
      <w:tab/>
    </w:r>
    <w:r w:rsidR="00A30790">
      <w:rPr>
        <w:sz w:val="2"/>
      </w:rPr>
      <w:tab/>
    </w:r>
    <w:r w:rsidR="00A30790">
      <w:rPr>
        <w:noProof/>
        <w:sz w:val="2"/>
      </w:rPr>
      <w:drawing>
        <wp:inline distT="0" distB="0" distL="0" distR="0">
          <wp:extent cx="3345180" cy="685800"/>
          <wp:effectExtent l="19050" t="0" r="7620" b="0"/>
          <wp:docPr id="1" name="Bild 1" descr="C:\Dokumente und Einstellungen\a0lvahc\Lokale Einstellungen\Temp\wzc3f1\DGUV LVM Logos\Logo-DGUV-LVM-RGB-1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a0lvahc\Lokale Einstellungen\Temp\wzc3f1\DGUV LVM Logos\Logo-DGUV-LVM-RGB-1z.jpg"/>
                  <pic:cNvPicPr>
                    <a:picLocks noChangeAspect="1" noChangeArrowheads="1"/>
                  </pic:cNvPicPr>
                </pic:nvPicPr>
                <pic:blipFill>
                  <a:blip r:embed="rId1"/>
                  <a:srcRect/>
                  <a:stretch>
                    <a:fillRect/>
                  </a:stretch>
                </pic:blipFill>
                <pic:spPr bwMode="auto">
                  <a:xfrm>
                    <a:off x="0" y="0"/>
                    <a:ext cx="3345180" cy="685800"/>
                  </a:xfrm>
                  <a:prstGeom prst="rect">
                    <a:avLst/>
                  </a:prstGeom>
                  <a:noFill/>
                  <a:ln w="9525">
                    <a:noFill/>
                    <a:miter lim="800000"/>
                    <a:headEnd/>
                    <a:tailEnd/>
                  </a:ln>
                </pic:spPr>
              </pic:pic>
            </a:graphicData>
          </a:graphic>
        </wp:inline>
      </w:drawing>
    </w:r>
    <w:r w:rsidR="00A30790">
      <w:rPr>
        <w:sz w:val="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Default="00A3079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Default="006D7A94">
    <w:pPr>
      <w:pStyle w:val="Kopfzeile"/>
    </w:pPr>
    <w:r>
      <w:rPr>
        <w:noProof/>
      </w:rPr>
      <w:pict>
        <v:line id="Line 5" o:spid="_x0000_s20483" style="position:absolute;z-index:-251658240;visibility:visible;mso-position-horizontal-relative:page;mso-position-vertical-relative:page" from="0,419.6pt" to="22.7pt,419.6pt" wrapcoords="1 1 31 1 3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u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" strokeweight=".5pt">
          <w10:wrap type="tight" anchorx="page" anchory="page"/>
        </v:line>
      </w:pict>
    </w:r>
    <w:r>
      <w:rPr>
        <w:noProof/>
      </w:rPr>
      <w:pict>
        <v:line id="Line 4" o:spid="_x0000_s20482" style="position:absolute;z-index:-251659264;visibility:visible;mso-position-horizontal-relative:page;mso-position-vertical-relative:page" from="0,297.7pt" to="22.7pt,297.7pt" wrapcoords="1 1 31 1 3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UqEQIAACc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" strokeweight=".5pt">
          <w10:wrap type="tight" anchorx="page" anchory="page"/>
        </v:line>
      </w:pict>
    </w:r>
    <w:r>
      <w:rPr>
        <w:noProof/>
      </w:rPr>
      <w:pict>
        <v:line id="Line 6" o:spid="_x0000_s20481" style="position:absolute;z-index:-251657216;visibility:visible;mso-position-horizontal-relative:page;mso-position-vertical-relative:page" from="0,595.35pt" to="22.7pt,595.35pt" wrapcoords="1 1 31 1 3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JiEgIAACc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" strokeweight=".5pt">
          <w10:wrap type="tight"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90" w:rsidRDefault="00A3079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D25620"/>
    <w:lvl w:ilvl="0">
      <w:start w:val="1"/>
      <w:numFmt w:val="decimal"/>
      <w:lvlText w:val="%1."/>
      <w:lvlJc w:val="left"/>
      <w:pPr>
        <w:tabs>
          <w:tab w:val="num" w:pos="1492"/>
        </w:tabs>
        <w:ind w:left="1492" w:hanging="360"/>
      </w:pPr>
    </w:lvl>
  </w:abstractNum>
  <w:abstractNum w:abstractNumId="1">
    <w:nsid w:val="FFFFFF7D"/>
    <w:multiLevelType w:val="singleLevel"/>
    <w:tmpl w:val="342E582A"/>
    <w:lvl w:ilvl="0">
      <w:start w:val="1"/>
      <w:numFmt w:val="decimal"/>
      <w:lvlText w:val="%1."/>
      <w:lvlJc w:val="left"/>
      <w:pPr>
        <w:tabs>
          <w:tab w:val="num" w:pos="1209"/>
        </w:tabs>
        <w:ind w:left="1209" w:hanging="360"/>
      </w:pPr>
    </w:lvl>
  </w:abstractNum>
  <w:abstractNum w:abstractNumId="2">
    <w:nsid w:val="FFFFFF7E"/>
    <w:multiLevelType w:val="singleLevel"/>
    <w:tmpl w:val="74A09E40"/>
    <w:lvl w:ilvl="0">
      <w:start w:val="1"/>
      <w:numFmt w:val="decimal"/>
      <w:lvlText w:val="%1."/>
      <w:lvlJc w:val="left"/>
      <w:pPr>
        <w:tabs>
          <w:tab w:val="num" w:pos="926"/>
        </w:tabs>
        <w:ind w:left="926" w:hanging="360"/>
      </w:pPr>
    </w:lvl>
  </w:abstractNum>
  <w:abstractNum w:abstractNumId="3">
    <w:nsid w:val="FFFFFF7F"/>
    <w:multiLevelType w:val="singleLevel"/>
    <w:tmpl w:val="88941464"/>
    <w:lvl w:ilvl="0">
      <w:start w:val="1"/>
      <w:numFmt w:val="decimal"/>
      <w:lvlText w:val="%1."/>
      <w:lvlJc w:val="left"/>
      <w:pPr>
        <w:tabs>
          <w:tab w:val="num" w:pos="643"/>
        </w:tabs>
        <w:ind w:left="643" w:hanging="360"/>
      </w:pPr>
    </w:lvl>
  </w:abstractNum>
  <w:abstractNum w:abstractNumId="4">
    <w:nsid w:val="FFFFFF80"/>
    <w:multiLevelType w:val="singleLevel"/>
    <w:tmpl w:val="54B88C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D40F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8868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7491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0653B0"/>
    <w:lvl w:ilvl="0">
      <w:start w:val="1"/>
      <w:numFmt w:val="decimal"/>
      <w:lvlText w:val="%1."/>
      <w:lvlJc w:val="left"/>
      <w:pPr>
        <w:tabs>
          <w:tab w:val="num" w:pos="360"/>
        </w:tabs>
        <w:ind w:left="360" w:hanging="360"/>
      </w:pPr>
    </w:lvl>
  </w:abstractNum>
  <w:abstractNum w:abstractNumId="9">
    <w:nsid w:val="FFFFFF89"/>
    <w:multiLevelType w:val="singleLevel"/>
    <w:tmpl w:val="668A16D4"/>
    <w:lvl w:ilvl="0">
      <w:start w:val="1"/>
      <w:numFmt w:val="bullet"/>
      <w:lvlText w:val=""/>
      <w:lvlJc w:val="left"/>
      <w:pPr>
        <w:tabs>
          <w:tab w:val="num" w:pos="360"/>
        </w:tabs>
        <w:ind w:left="360" w:hanging="360"/>
      </w:pPr>
      <w:rPr>
        <w:rFonts w:ascii="Symbol" w:hAnsi="Symbol" w:hint="default"/>
      </w:rPr>
    </w:lvl>
  </w:abstractNum>
  <w:abstractNum w:abstractNumId="10">
    <w:nsid w:val="19CD080D"/>
    <w:multiLevelType w:val="hybridMultilevel"/>
    <w:tmpl w:val="51488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5F839B7"/>
    <w:multiLevelType w:val="hybridMultilevel"/>
    <w:tmpl w:val="423C43F4"/>
    <w:lvl w:ilvl="0" w:tplc="71EAB700">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50719BD"/>
    <w:multiLevelType w:val="hybridMultilevel"/>
    <w:tmpl w:val="CAD4B20A"/>
    <w:lvl w:ilvl="0" w:tplc="71EAB700">
      <w:start w:val="1"/>
      <w:numFmt w:val="bullet"/>
      <w:lvlText w:val="-"/>
      <w:lvlJc w:val="left"/>
      <w:pPr>
        <w:tabs>
          <w:tab w:val="num" w:pos="827"/>
        </w:tabs>
        <w:ind w:left="827"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1"/>
  <w:documentProtection w:edit="readOnly" w:formatting="1" w:enforcement="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1506">
      <o:colormru v:ext="edit" colors="#c00"/>
    </o:shapedefaults>
    <o:shapelayout v:ext="edit">
      <o:idmap v:ext="edit" data="20"/>
    </o:shapelayout>
  </w:hdrShapeDefaults>
  <w:footnotePr>
    <w:footnote w:id="-1"/>
    <w:footnote w:id="0"/>
  </w:footnotePr>
  <w:endnotePr>
    <w:endnote w:id="-1"/>
    <w:endnote w:id="0"/>
  </w:endnotePr>
  <w:compat/>
  <w:rsids>
    <w:rsidRoot w:val="00012DDE"/>
    <w:rsid w:val="00004E14"/>
    <w:rsid w:val="00012DDE"/>
    <w:rsid w:val="0001748F"/>
    <w:rsid w:val="00020294"/>
    <w:rsid w:val="0002376C"/>
    <w:rsid w:val="00031080"/>
    <w:rsid w:val="0003186D"/>
    <w:rsid w:val="00041871"/>
    <w:rsid w:val="00047F50"/>
    <w:rsid w:val="0005540B"/>
    <w:rsid w:val="00056015"/>
    <w:rsid w:val="00080692"/>
    <w:rsid w:val="0009466F"/>
    <w:rsid w:val="000A10E9"/>
    <w:rsid w:val="000A2032"/>
    <w:rsid w:val="000A49A5"/>
    <w:rsid w:val="000C1EA9"/>
    <w:rsid w:val="000D2C92"/>
    <w:rsid w:val="000D34CC"/>
    <w:rsid w:val="000D6D0E"/>
    <w:rsid w:val="000E4EF1"/>
    <w:rsid w:val="000F445F"/>
    <w:rsid w:val="00124FC0"/>
    <w:rsid w:val="001327C7"/>
    <w:rsid w:val="00142549"/>
    <w:rsid w:val="00173CE3"/>
    <w:rsid w:val="001846DC"/>
    <w:rsid w:val="00197CFE"/>
    <w:rsid w:val="001C1982"/>
    <w:rsid w:val="001C3CEB"/>
    <w:rsid w:val="001C63F8"/>
    <w:rsid w:val="001F4BB3"/>
    <w:rsid w:val="00247AFF"/>
    <w:rsid w:val="0026483F"/>
    <w:rsid w:val="00275336"/>
    <w:rsid w:val="00276F57"/>
    <w:rsid w:val="00285F2B"/>
    <w:rsid w:val="00286C89"/>
    <w:rsid w:val="00290BDF"/>
    <w:rsid w:val="002974A6"/>
    <w:rsid w:val="002A0B31"/>
    <w:rsid w:val="002B1574"/>
    <w:rsid w:val="002F1270"/>
    <w:rsid w:val="002F5082"/>
    <w:rsid w:val="00302915"/>
    <w:rsid w:val="00305E4D"/>
    <w:rsid w:val="00306DFF"/>
    <w:rsid w:val="00335B8A"/>
    <w:rsid w:val="00337DCD"/>
    <w:rsid w:val="00340DFA"/>
    <w:rsid w:val="00353F2D"/>
    <w:rsid w:val="00361878"/>
    <w:rsid w:val="00380843"/>
    <w:rsid w:val="003E4325"/>
    <w:rsid w:val="003F55DB"/>
    <w:rsid w:val="00403DC2"/>
    <w:rsid w:val="00442E8D"/>
    <w:rsid w:val="00467996"/>
    <w:rsid w:val="004A339B"/>
    <w:rsid w:val="004C10E2"/>
    <w:rsid w:val="004F4D34"/>
    <w:rsid w:val="004F54E3"/>
    <w:rsid w:val="004F699D"/>
    <w:rsid w:val="00500D16"/>
    <w:rsid w:val="00511D21"/>
    <w:rsid w:val="0052107F"/>
    <w:rsid w:val="00553BB4"/>
    <w:rsid w:val="005625BC"/>
    <w:rsid w:val="00562E3D"/>
    <w:rsid w:val="00582EC0"/>
    <w:rsid w:val="005A20FB"/>
    <w:rsid w:val="005B2F7B"/>
    <w:rsid w:val="005B7859"/>
    <w:rsid w:val="005C6A63"/>
    <w:rsid w:val="005F4EC3"/>
    <w:rsid w:val="00611ED9"/>
    <w:rsid w:val="00615BFB"/>
    <w:rsid w:val="0062019C"/>
    <w:rsid w:val="00632618"/>
    <w:rsid w:val="00652B49"/>
    <w:rsid w:val="00655BBD"/>
    <w:rsid w:val="006810DC"/>
    <w:rsid w:val="00683159"/>
    <w:rsid w:val="00685D8C"/>
    <w:rsid w:val="006A030E"/>
    <w:rsid w:val="006A0FE6"/>
    <w:rsid w:val="006B335C"/>
    <w:rsid w:val="006D5ABA"/>
    <w:rsid w:val="006D7A94"/>
    <w:rsid w:val="006E6678"/>
    <w:rsid w:val="006E691C"/>
    <w:rsid w:val="006F1D35"/>
    <w:rsid w:val="0070257C"/>
    <w:rsid w:val="007034D2"/>
    <w:rsid w:val="00704A3D"/>
    <w:rsid w:val="00715877"/>
    <w:rsid w:val="007205A6"/>
    <w:rsid w:val="00725A84"/>
    <w:rsid w:val="00725ED2"/>
    <w:rsid w:val="00744B06"/>
    <w:rsid w:val="007455A2"/>
    <w:rsid w:val="0075736E"/>
    <w:rsid w:val="0076140B"/>
    <w:rsid w:val="00770AA6"/>
    <w:rsid w:val="00772BB8"/>
    <w:rsid w:val="0077405E"/>
    <w:rsid w:val="0077594E"/>
    <w:rsid w:val="007800C8"/>
    <w:rsid w:val="00780145"/>
    <w:rsid w:val="00791491"/>
    <w:rsid w:val="00795378"/>
    <w:rsid w:val="007A3BE5"/>
    <w:rsid w:val="007B4ACF"/>
    <w:rsid w:val="007C47A0"/>
    <w:rsid w:val="007D4E6F"/>
    <w:rsid w:val="007D567C"/>
    <w:rsid w:val="007E3F7E"/>
    <w:rsid w:val="007F69E0"/>
    <w:rsid w:val="008016F3"/>
    <w:rsid w:val="00854607"/>
    <w:rsid w:val="00856139"/>
    <w:rsid w:val="00874FEA"/>
    <w:rsid w:val="008948D3"/>
    <w:rsid w:val="008C1F86"/>
    <w:rsid w:val="008C55C1"/>
    <w:rsid w:val="008E1D77"/>
    <w:rsid w:val="009004B2"/>
    <w:rsid w:val="00907E88"/>
    <w:rsid w:val="009104E3"/>
    <w:rsid w:val="00940F12"/>
    <w:rsid w:val="00946182"/>
    <w:rsid w:val="00953A3A"/>
    <w:rsid w:val="00956F91"/>
    <w:rsid w:val="00977E87"/>
    <w:rsid w:val="009841BE"/>
    <w:rsid w:val="00992204"/>
    <w:rsid w:val="00992BDA"/>
    <w:rsid w:val="009A07A0"/>
    <w:rsid w:val="009F0FAC"/>
    <w:rsid w:val="00A03817"/>
    <w:rsid w:val="00A30790"/>
    <w:rsid w:val="00A32A24"/>
    <w:rsid w:val="00A46903"/>
    <w:rsid w:val="00A87C63"/>
    <w:rsid w:val="00AA5C5D"/>
    <w:rsid w:val="00AB0C1A"/>
    <w:rsid w:val="00AB3861"/>
    <w:rsid w:val="00AC204A"/>
    <w:rsid w:val="00AE34AA"/>
    <w:rsid w:val="00AE6614"/>
    <w:rsid w:val="00AE747D"/>
    <w:rsid w:val="00B328C5"/>
    <w:rsid w:val="00B6197A"/>
    <w:rsid w:val="00B630FF"/>
    <w:rsid w:val="00B75538"/>
    <w:rsid w:val="00BB11DE"/>
    <w:rsid w:val="00BB22B0"/>
    <w:rsid w:val="00BC2BAB"/>
    <w:rsid w:val="00BD1F03"/>
    <w:rsid w:val="00BE4E6C"/>
    <w:rsid w:val="00BF09FF"/>
    <w:rsid w:val="00C045CD"/>
    <w:rsid w:val="00C17081"/>
    <w:rsid w:val="00C350D1"/>
    <w:rsid w:val="00C3539B"/>
    <w:rsid w:val="00C419AB"/>
    <w:rsid w:val="00C42D21"/>
    <w:rsid w:val="00C56A30"/>
    <w:rsid w:val="00C70DEC"/>
    <w:rsid w:val="00C7289D"/>
    <w:rsid w:val="00C81DE1"/>
    <w:rsid w:val="00C82E04"/>
    <w:rsid w:val="00C86559"/>
    <w:rsid w:val="00CA542E"/>
    <w:rsid w:val="00CA7569"/>
    <w:rsid w:val="00CA772F"/>
    <w:rsid w:val="00CB429C"/>
    <w:rsid w:val="00CC07D8"/>
    <w:rsid w:val="00CC50E4"/>
    <w:rsid w:val="00CD5A3B"/>
    <w:rsid w:val="00D04973"/>
    <w:rsid w:val="00D172DC"/>
    <w:rsid w:val="00D22092"/>
    <w:rsid w:val="00D658D9"/>
    <w:rsid w:val="00D921AC"/>
    <w:rsid w:val="00DC46AE"/>
    <w:rsid w:val="00E06ADB"/>
    <w:rsid w:val="00E16632"/>
    <w:rsid w:val="00E1703D"/>
    <w:rsid w:val="00E46F0A"/>
    <w:rsid w:val="00E55BFB"/>
    <w:rsid w:val="00E634F2"/>
    <w:rsid w:val="00E6481C"/>
    <w:rsid w:val="00E66A9D"/>
    <w:rsid w:val="00E67DAF"/>
    <w:rsid w:val="00E801E5"/>
    <w:rsid w:val="00E85ED6"/>
    <w:rsid w:val="00EB299A"/>
    <w:rsid w:val="00EB6552"/>
    <w:rsid w:val="00ED5E04"/>
    <w:rsid w:val="00EE19F7"/>
    <w:rsid w:val="00EE707F"/>
    <w:rsid w:val="00EF0AC6"/>
    <w:rsid w:val="00EF30D6"/>
    <w:rsid w:val="00EF31F1"/>
    <w:rsid w:val="00F1570B"/>
    <w:rsid w:val="00F15F7D"/>
    <w:rsid w:val="00F47767"/>
    <w:rsid w:val="00F5307A"/>
    <w:rsid w:val="00F607DC"/>
    <w:rsid w:val="00F6274F"/>
    <w:rsid w:val="00F65814"/>
    <w:rsid w:val="00F840D2"/>
    <w:rsid w:val="00F9453F"/>
    <w:rsid w:val="00FB503D"/>
    <w:rsid w:val="00FB6113"/>
    <w:rsid w:val="00FC375D"/>
    <w:rsid w:val="00FD1AB3"/>
    <w:rsid w:val="00FD62AB"/>
    <w:rsid w:val="00FE49A6"/>
    <w:rsid w:val="00FF0F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ru v:ext="edit" colors="#c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53BB4"/>
    <w:rPr>
      <w:rFonts w:ascii="Arial" w:hAnsi="Arial"/>
    </w:rPr>
  </w:style>
  <w:style w:type="paragraph" w:styleId="berschrift1">
    <w:name w:val="heading 1"/>
    <w:basedOn w:val="Standard"/>
    <w:next w:val="Standard"/>
    <w:link w:val="berschrift1Zchn"/>
    <w:qFormat/>
    <w:rsid w:val="0077405E"/>
    <w:pPr>
      <w:keepNext/>
      <w:keepLines/>
      <w:spacing w:before="480"/>
      <w:outlineLvl w:val="0"/>
    </w:pPr>
    <w:rPr>
      <w:rFonts w:ascii="Cambria" w:hAnsi="Cambria"/>
      <w:b/>
      <w:bCs/>
      <w:color w:val="365F91"/>
      <w:sz w:val="28"/>
      <w:szCs w:val="28"/>
    </w:rPr>
  </w:style>
  <w:style w:type="paragraph" w:styleId="berschrift2">
    <w:name w:val="heading 2"/>
    <w:basedOn w:val="Standard"/>
    <w:next w:val="Standard"/>
    <w:qFormat/>
    <w:rsid w:val="00553BB4"/>
    <w:pPr>
      <w:keepNext/>
      <w:jc w:val="center"/>
      <w:outlineLvl w:val="1"/>
    </w:pPr>
    <w:rPr>
      <w:rFonts w:eastAsia="Arial Unicode MS"/>
      <w:b/>
      <w:sz w:val="24"/>
    </w:rPr>
  </w:style>
  <w:style w:type="paragraph" w:styleId="berschrift4">
    <w:name w:val="heading 4"/>
    <w:basedOn w:val="Standard"/>
    <w:next w:val="Standard"/>
    <w:qFormat/>
    <w:rsid w:val="00553BB4"/>
    <w:pPr>
      <w:keepNext/>
      <w:widowControl w:val="0"/>
      <w:tabs>
        <w:tab w:val="left" w:pos="2013"/>
      </w:tabs>
      <w:outlineLvl w:val="3"/>
    </w:pPr>
    <w:rPr>
      <w:rFonts w:ascii="Avant Garde" w:hAnsi="Avant Garde"/>
      <w:sz w:val="56"/>
    </w:rPr>
  </w:style>
  <w:style w:type="paragraph" w:styleId="berschrift5">
    <w:name w:val="heading 5"/>
    <w:basedOn w:val="Standard"/>
    <w:next w:val="Standard"/>
    <w:qFormat/>
    <w:rsid w:val="00553BB4"/>
    <w:pPr>
      <w:keepNext/>
      <w:widowControl w:val="0"/>
      <w:tabs>
        <w:tab w:val="left" w:pos="2013"/>
      </w:tabs>
      <w:outlineLvl w:val="4"/>
    </w:pPr>
    <w:rPr>
      <w:rFonts w:ascii="Futura Light" w:hAnsi="Futura Light"/>
      <w:sz w:val="40"/>
    </w:rPr>
  </w:style>
  <w:style w:type="paragraph" w:styleId="berschrift6">
    <w:name w:val="heading 6"/>
    <w:basedOn w:val="Standard"/>
    <w:next w:val="Standard"/>
    <w:qFormat/>
    <w:rsid w:val="00553BB4"/>
    <w:pPr>
      <w:keepNext/>
      <w:widowControl w:val="0"/>
      <w:tabs>
        <w:tab w:val="left" w:pos="2013"/>
      </w:tabs>
      <w:outlineLvl w:val="5"/>
    </w:pPr>
    <w:rPr>
      <w:rFonts w:ascii="Futura Light" w:hAnsi="Futura Ligh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53BB4"/>
    <w:pPr>
      <w:tabs>
        <w:tab w:val="center" w:pos="4536"/>
        <w:tab w:val="right" w:pos="9072"/>
      </w:tabs>
    </w:pPr>
  </w:style>
  <w:style w:type="paragraph" w:styleId="Fuzeile">
    <w:name w:val="footer"/>
    <w:basedOn w:val="Standard"/>
    <w:link w:val="FuzeileZchn"/>
    <w:rsid w:val="00553BB4"/>
    <w:pPr>
      <w:tabs>
        <w:tab w:val="center" w:pos="4536"/>
        <w:tab w:val="right" w:pos="9072"/>
      </w:tabs>
    </w:pPr>
  </w:style>
  <w:style w:type="paragraph" w:styleId="Textkrper">
    <w:name w:val="Body Text"/>
    <w:basedOn w:val="Standard"/>
    <w:semiHidden/>
    <w:rsid w:val="00553BB4"/>
    <w:rPr>
      <w:b/>
    </w:rPr>
  </w:style>
  <w:style w:type="paragraph" w:styleId="Textkrper2">
    <w:name w:val="Body Text 2"/>
    <w:basedOn w:val="Standard"/>
    <w:semiHidden/>
    <w:rsid w:val="00553BB4"/>
    <w:pPr>
      <w:jc w:val="both"/>
    </w:pPr>
  </w:style>
  <w:style w:type="paragraph" w:styleId="Sprechblasentext">
    <w:name w:val="Balloon Text"/>
    <w:basedOn w:val="Standard"/>
    <w:semiHidden/>
    <w:rsid w:val="00553BB4"/>
    <w:rPr>
      <w:rFonts w:ascii="Tahoma" w:hAnsi="Tahoma" w:cs="Tahoma"/>
      <w:sz w:val="16"/>
      <w:szCs w:val="16"/>
    </w:rPr>
  </w:style>
  <w:style w:type="paragraph" w:customStyle="1" w:styleId="06Fu">
    <w:name w:val="06 Fuß"/>
    <w:link w:val="06FuZchn"/>
    <w:rsid w:val="00744B06"/>
    <w:pPr>
      <w:framePr w:w="10035" w:h="1081" w:hSpace="141" w:wrap="around" w:vAnchor="page" w:hAnchor="page" w:x="1348" w:y="15410"/>
      <w:spacing w:line="168" w:lineRule="exact"/>
    </w:pPr>
    <w:rPr>
      <w:rFonts w:ascii="Arial" w:hAnsi="Arial" w:cs="Arial"/>
      <w:sz w:val="14"/>
    </w:rPr>
  </w:style>
  <w:style w:type="character" w:customStyle="1" w:styleId="06FuZchn">
    <w:name w:val="06 Fuß Zchn"/>
    <w:basedOn w:val="Absatz-Standardschriftart"/>
    <w:link w:val="06Fu"/>
    <w:rsid w:val="007205A6"/>
    <w:rPr>
      <w:rFonts w:ascii="Arial" w:hAnsi="Arial" w:cs="Arial"/>
      <w:sz w:val="14"/>
      <w:lang w:val="de-DE" w:eastAsia="de-DE" w:bidi="ar-SA"/>
    </w:rPr>
  </w:style>
  <w:style w:type="paragraph" w:customStyle="1" w:styleId="05Korrespondenztext">
    <w:name w:val="05 Korrespondenztext"/>
    <w:basedOn w:val="Standard"/>
    <w:rsid w:val="00D04973"/>
    <w:pPr>
      <w:widowControl w:val="0"/>
      <w:autoSpaceDE w:val="0"/>
      <w:autoSpaceDN w:val="0"/>
      <w:adjustRightInd w:val="0"/>
      <w:spacing w:line="240" w:lineRule="atLeast"/>
      <w:textAlignment w:val="baseline"/>
    </w:pPr>
    <w:rPr>
      <w:color w:val="000000"/>
      <w:sz w:val="22"/>
    </w:rPr>
  </w:style>
  <w:style w:type="paragraph" w:customStyle="1" w:styleId="04AdressangabenrechterBlock">
    <w:name w:val="04 Adressangaben rechter Block"/>
    <w:rsid w:val="00D658D9"/>
    <w:pPr>
      <w:framePr w:hSpace="8335" w:wrap="around" w:vAnchor="page" w:hAnchor="page" w:xAlign="right" w:y="1986"/>
      <w:widowControl w:val="0"/>
      <w:tabs>
        <w:tab w:val="left" w:pos="300"/>
      </w:tabs>
      <w:autoSpaceDE w:val="0"/>
      <w:autoSpaceDN w:val="0"/>
      <w:adjustRightInd w:val="0"/>
      <w:ind w:left="170"/>
      <w:textAlignment w:val="center"/>
    </w:pPr>
    <w:rPr>
      <w:rFonts w:ascii="Arial" w:hAnsi="Arial"/>
      <w:color w:val="000000"/>
      <w:sz w:val="18"/>
    </w:rPr>
  </w:style>
  <w:style w:type="paragraph" w:customStyle="1" w:styleId="03AdressangabenlinkerBlock">
    <w:name w:val="03 Adressangaben linker Block"/>
    <w:rsid w:val="00D658D9"/>
    <w:pPr>
      <w:framePr w:w="4876" w:hSpace="6350" w:wrap="around" w:vAnchor="page" w:hAnchor="margin" w:xAlign="right" w:y="1986" w:anchorLock="1"/>
      <w:jc w:val="right"/>
    </w:pPr>
    <w:rPr>
      <w:rFonts w:ascii="Arial" w:hAnsi="Arial"/>
      <w:sz w:val="18"/>
    </w:rPr>
  </w:style>
  <w:style w:type="paragraph" w:customStyle="1" w:styleId="01Absenderzeile">
    <w:name w:val="01 Absenderzeile"/>
    <w:rsid w:val="00D658D9"/>
    <w:pPr>
      <w:framePr w:w="4820" w:h="2552" w:hSpace="142" w:wrap="around" w:vAnchor="page" w:hAnchor="page" w:x="1362" w:y="2553"/>
    </w:pPr>
    <w:rPr>
      <w:rFonts w:ascii="Arial" w:hAnsi="Arial"/>
      <w:sz w:val="14"/>
      <w:szCs w:val="14"/>
    </w:rPr>
  </w:style>
  <w:style w:type="paragraph" w:customStyle="1" w:styleId="02Anschriftzone">
    <w:name w:val="02 Anschriftzone"/>
    <w:rsid w:val="00E801E5"/>
    <w:pPr>
      <w:framePr w:w="4820" w:h="2552" w:hSpace="142" w:wrap="around" w:vAnchor="page" w:hAnchor="page" w:x="1362" w:y="2553"/>
    </w:pPr>
    <w:rPr>
      <w:rFonts w:ascii="Arial" w:hAnsi="Arial"/>
      <w:color w:val="000000"/>
    </w:rPr>
  </w:style>
  <w:style w:type="paragraph" w:customStyle="1" w:styleId="06Fu10pt">
    <w:name w:val="06 Fuß 10pt"/>
    <w:basedOn w:val="Fuzeile"/>
    <w:link w:val="06Fu10ptZchn"/>
    <w:rsid w:val="007205A6"/>
    <w:pPr>
      <w:tabs>
        <w:tab w:val="clear" w:pos="4536"/>
        <w:tab w:val="clear" w:pos="9072"/>
        <w:tab w:val="left" w:pos="7657"/>
      </w:tabs>
    </w:pPr>
  </w:style>
  <w:style w:type="character" w:customStyle="1" w:styleId="FuzeileZchn">
    <w:name w:val="Fußzeile Zchn"/>
    <w:basedOn w:val="Absatz-Standardschriftart"/>
    <w:link w:val="Fuzeile"/>
    <w:rsid w:val="007205A6"/>
    <w:rPr>
      <w:rFonts w:ascii="Arial" w:hAnsi="Arial"/>
      <w:lang w:val="de-DE" w:eastAsia="de-DE" w:bidi="ar-SA"/>
    </w:rPr>
  </w:style>
  <w:style w:type="character" w:customStyle="1" w:styleId="06Fu10ptZchn">
    <w:name w:val="06 Fuß 10pt Zchn"/>
    <w:basedOn w:val="FuzeileZchn"/>
    <w:link w:val="06Fu10pt"/>
    <w:rsid w:val="007205A6"/>
    <w:rPr>
      <w:rFonts w:ascii="Arial" w:hAnsi="Arial"/>
      <w:lang w:val="de-DE" w:eastAsia="de-DE" w:bidi="ar-SA"/>
    </w:rPr>
  </w:style>
  <w:style w:type="character" w:customStyle="1" w:styleId="berschrift1Zchn">
    <w:name w:val="Überschrift 1 Zchn"/>
    <w:basedOn w:val="Absatz-Standardschriftart"/>
    <w:link w:val="berschrift1"/>
    <w:rsid w:val="0077405E"/>
    <w:rPr>
      <w:rFonts w:ascii="Cambria" w:eastAsia="Times New Roman" w:hAnsi="Cambria" w:cs="Times New Roman"/>
      <w:b/>
      <w:bCs/>
      <w:color w:val="365F91"/>
      <w:sz w:val="28"/>
      <w:szCs w:val="28"/>
    </w:rPr>
  </w:style>
  <w:style w:type="paragraph" w:styleId="Listenabsatz">
    <w:name w:val="List Paragraph"/>
    <w:basedOn w:val="Standard"/>
    <w:uiPriority w:val="34"/>
    <w:qFormat/>
    <w:rsid w:val="0077405E"/>
    <w:pPr>
      <w:ind w:left="720"/>
      <w:contextualSpacing/>
    </w:pPr>
    <w:rPr>
      <w:rFonts w:ascii="Times New Roman" w:hAnsi="Times New Roman"/>
      <w:sz w:val="24"/>
      <w:szCs w:val="24"/>
    </w:rPr>
  </w:style>
  <w:style w:type="paragraph" w:customStyle="1" w:styleId="07Markerbold">
    <w:name w:val="07 Marker bold"/>
    <w:basedOn w:val="05Korrespondenztext"/>
    <w:rsid w:val="009104E3"/>
    <w:rPr>
      <w:b/>
    </w:rPr>
  </w:style>
  <w:style w:type="character" w:styleId="Hyperlink">
    <w:name w:val="Hyperlink"/>
    <w:basedOn w:val="Absatz-Standardschriftart"/>
    <w:rsid w:val="003F55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53BB4"/>
    <w:rPr>
      <w:rFonts w:ascii="Arial" w:hAnsi="Arial"/>
    </w:rPr>
  </w:style>
  <w:style w:type="paragraph" w:styleId="berschrift1">
    <w:name w:val="heading 1"/>
    <w:basedOn w:val="Standard"/>
    <w:next w:val="Standard"/>
    <w:link w:val="berschrift1Zchn"/>
    <w:qFormat/>
    <w:rsid w:val="0077405E"/>
    <w:pPr>
      <w:keepNext/>
      <w:keepLines/>
      <w:spacing w:before="480"/>
      <w:outlineLvl w:val="0"/>
    </w:pPr>
    <w:rPr>
      <w:rFonts w:ascii="Cambria" w:hAnsi="Cambria"/>
      <w:b/>
      <w:bCs/>
      <w:color w:val="365F91"/>
      <w:sz w:val="28"/>
      <w:szCs w:val="28"/>
    </w:rPr>
  </w:style>
  <w:style w:type="paragraph" w:styleId="berschrift2">
    <w:name w:val="heading 2"/>
    <w:basedOn w:val="Standard"/>
    <w:next w:val="Standard"/>
    <w:qFormat/>
    <w:rsid w:val="00553BB4"/>
    <w:pPr>
      <w:keepNext/>
      <w:jc w:val="center"/>
      <w:outlineLvl w:val="1"/>
    </w:pPr>
    <w:rPr>
      <w:rFonts w:eastAsia="Arial Unicode MS"/>
      <w:b/>
      <w:sz w:val="24"/>
    </w:rPr>
  </w:style>
  <w:style w:type="paragraph" w:styleId="berschrift4">
    <w:name w:val="heading 4"/>
    <w:basedOn w:val="Standard"/>
    <w:next w:val="Standard"/>
    <w:qFormat/>
    <w:rsid w:val="00553BB4"/>
    <w:pPr>
      <w:keepNext/>
      <w:widowControl w:val="0"/>
      <w:tabs>
        <w:tab w:val="left" w:pos="2013"/>
      </w:tabs>
      <w:outlineLvl w:val="3"/>
    </w:pPr>
    <w:rPr>
      <w:rFonts w:ascii="Avant Garde" w:hAnsi="Avant Garde"/>
      <w:sz w:val="56"/>
    </w:rPr>
  </w:style>
  <w:style w:type="paragraph" w:styleId="berschrift5">
    <w:name w:val="heading 5"/>
    <w:basedOn w:val="Standard"/>
    <w:next w:val="Standard"/>
    <w:qFormat/>
    <w:rsid w:val="00553BB4"/>
    <w:pPr>
      <w:keepNext/>
      <w:widowControl w:val="0"/>
      <w:tabs>
        <w:tab w:val="left" w:pos="2013"/>
      </w:tabs>
      <w:outlineLvl w:val="4"/>
    </w:pPr>
    <w:rPr>
      <w:rFonts w:ascii="Futura Light" w:hAnsi="Futura Light"/>
      <w:sz w:val="40"/>
    </w:rPr>
  </w:style>
  <w:style w:type="paragraph" w:styleId="berschrift6">
    <w:name w:val="heading 6"/>
    <w:basedOn w:val="Standard"/>
    <w:next w:val="Standard"/>
    <w:qFormat/>
    <w:rsid w:val="00553BB4"/>
    <w:pPr>
      <w:keepNext/>
      <w:widowControl w:val="0"/>
      <w:tabs>
        <w:tab w:val="left" w:pos="2013"/>
      </w:tabs>
      <w:outlineLvl w:val="5"/>
    </w:pPr>
    <w:rPr>
      <w:rFonts w:ascii="Futura Light" w:hAnsi="Futura Ligh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53BB4"/>
    <w:pPr>
      <w:tabs>
        <w:tab w:val="center" w:pos="4536"/>
        <w:tab w:val="right" w:pos="9072"/>
      </w:tabs>
    </w:pPr>
  </w:style>
  <w:style w:type="paragraph" w:styleId="Fuzeile">
    <w:name w:val="footer"/>
    <w:basedOn w:val="Standard"/>
    <w:link w:val="FuzeileZchn"/>
    <w:rsid w:val="00553BB4"/>
    <w:pPr>
      <w:tabs>
        <w:tab w:val="center" w:pos="4536"/>
        <w:tab w:val="right" w:pos="9072"/>
      </w:tabs>
    </w:pPr>
  </w:style>
  <w:style w:type="paragraph" w:styleId="Textkrper">
    <w:name w:val="Body Text"/>
    <w:basedOn w:val="Standard"/>
    <w:semiHidden/>
    <w:rsid w:val="00553BB4"/>
    <w:rPr>
      <w:b/>
    </w:rPr>
  </w:style>
  <w:style w:type="paragraph" w:styleId="Textkrper2">
    <w:name w:val="Body Text 2"/>
    <w:basedOn w:val="Standard"/>
    <w:semiHidden/>
    <w:rsid w:val="00553BB4"/>
    <w:pPr>
      <w:jc w:val="both"/>
    </w:pPr>
  </w:style>
  <w:style w:type="paragraph" w:styleId="Sprechblasentext">
    <w:name w:val="Balloon Text"/>
    <w:basedOn w:val="Standard"/>
    <w:semiHidden/>
    <w:rsid w:val="00553BB4"/>
    <w:rPr>
      <w:rFonts w:ascii="Tahoma" w:hAnsi="Tahoma" w:cs="Tahoma"/>
      <w:sz w:val="16"/>
      <w:szCs w:val="16"/>
    </w:rPr>
  </w:style>
  <w:style w:type="paragraph" w:customStyle="1" w:styleId="06Fu">
    <w:name w:val="06 Fuß"/>
    <w:link w:val="06FuZchn"/>
    <w:rsid w:val="00744B06"/>
    <w:pPr>
      <w:framePr w:w="10035" w:h="1081" w:hSpace="141" w:wrap="around" w:vAnchor="page" w:hAnchor="page" w:x="1348" w:y="15410"/>
      <w:spacing w:line="168" w:lineRule="exact"/>
    </w:pPr>
    <w:rPr>
      <w:rFonts w:ascii="Arial" w:hAnsi="Arial" w:cs="Arial"/>
      <w:sz w:val="14"/>
    </w:rPr>
  </w:style>
  <w:style w:type="character" w:customStyle="1" w:styleId="06FuZchn">
    <w:name w:val="06 Fuß Zchn"/>
    <w:basedOn w:val="Absatz-Standardschriftart"/>
    <w:link w:val="06Fu"/>
    <w:rsid w:val="007205A6"/>
    <w:rPr>
      <w:rFonts w:ascii="Arial" w:hAnsi="Arial" w:cs="Arial"/>
      <w:sz w:val="14"/>
      <w:lang w:val="de-DE" w:eastAsia="de-DE" w:bidi="ar-SA"/>
    </w:rPr>
  </w:style>
  <w:style w:type="paragraph" w:customStyle="1" w:styleId="05Korrespondenztext">
    <w:name w:val="05 Korrespondenztext"/>
    <w:basedOn w:val="Standard"/>
    <w:rsid w:val="00D04973"/>
    <w:pPr>
      <w:widowControl w:val="0"/>
      <w:autoSpaceDE w:val="0"/>
      <w:autoSpaceDN w:val="0"/>
      <w:adjustRightInd w:val="0"/>
      <w:spacing w:line="240" w:lineRule="atLeast"/>
      <w:textAlignment w:val="baseline"/>
    </w:pPr>
    <w:rPr>
      <w:color w:val="000000"/>
      <w:sz w:val="22"/>
    </w:rPr>
  </w:style>
  <w:style w:type="paragraph" w:customStyle="1" w:styleId="04AdressangabenrechterBlock">
    <w:name w:val="04 Adressangaben rechter Block"/>
    <w:rsid w:val="00D658D9"/>
    <w:pPr>
      <w:framePr w:hSpace="8335" w:wrap="around" w:vAnchor="page" w:hAnchor="page" w:xAlign="right" w:y="1986"/>
      <w:widowControl w:val="0"/>
      <w:tabs>
        <w:tab w:val="left" w:pos="300"/>
      </w:tabs>
      <w:autoSpaceDE w:val="0"/>
      <w:autoSpaceDN w:val="0"/>
      <w:adjustRightInd w:val="0"/>
      <w:ind w:left="170"/>
      <w:textAlignment w:val="center"/>
    </w:pPr>
    <w:rPr>
      <w:rFonts w:ascii="Arial" w:hAnsi="Arial"/>
      <w:color w:val="000000"/>
      <w:sz w:val="18"/>
    </w:rPr>
  </w:style>
  <w:style w:type="paragraph" w:customStyle="1" w:styleId="03AdressangabenlinkerBlock">
    <w:name w:val="03 Adressangaben linker Block"/>
    <w:rsid w:val="00D658D9"/>
    <w:pPr>
      <w:framePr w:w="4876" w:hSpace="6350" w:wrap="around" w:vAnchor="page" w:hAnchor="margin" w:xAlign="right" w:y="1986" w:anchorLock="1"/>
      <w:jc w:val="right"/>
    </w:pPr>
    <w:rPr>
      <w:rFonts w:ascii="Arial" w:hAnsi="Arial"/>
      <w:sz w:val="18"/>
    </w:rPr>
  </w:style>
  <w:style w:type="paragraph" w:customStyle="1" w:styleId="01Absenderzeile">
    <w:name w:val="01 Absenderzeile"/>
    <w:rsid w:val="00D658D9"/>
    <w:pPr>
      <w:framePr w:w="4820" w:h="2552" w:hSpace="142" w:wrap="around" w:vAnchor="page" w:hAnchor="page" w:x="1362" w:y="2553"/>
    </w:pPr>
    <w:rPr>
      <w:rFonts w:ascii="Arial" w:hAnsi="Arial"/>
      <w:sz w:val="14"/>
      <w:szCs w:val="14"/>
    </w:rPr>
  </w:style>
  <w:style w:type="paragraph" w:customStyle="1" w:styleId="02Anschriftzone">
    <w:name w:val="02 Anschriftzone"/>
    <w:rsid w:val="00E801E5"/>
    <w:pPr>
      <w:framePr w:w="4820" w:h="2552" w:hSpace="142" w:wrap="around" w:vAnchor="page" w:hAnchor="page" w:x="1362" w:y="2553"/>
    </w:pPr>
    <w:rPr>
      <w:rFonts w:ascii="Arial" w:hAnsi="Arial"/>
      <w:color w:val="000000"/>
    </w:rPr>
  </w:style>
  <w:style w:type="paragraph" w:customStyle="1" w:styleId="06Fu10pt">
    <w:name w:val="06 Fuß 10pt"/>
    <w:basedOn w:val="Fuzeile"/>
    <w:link w:val="06Fu10ptZchn"/>
    <w:rsid w:val="007205A6"/>
    <w:pPr>
      <w:tabs>
        <w:tab w:val="clear" w:pos="4536"/>
        <w:tab w:val="clear" w:pos="9072"/>
        <w:tab w:val="left" w:pos="7657"/>
      </w:tabs>
    </w:pPr>
  </w:style>
  <w:style w:type="character" w:customStyle="1" w:styleId="FuzeileZchn">
    <w:name w:val="Fußzeile Zchn"/>
    <w:basedOn w:val="Absatz-Standardschriftart"/>
    <w:link w:val="Fuzeile"/>
    <w:rsid w:val="007205A6"/>
    <w:rPr>
      <w:rFonts w:ascii="Arial" w:hAnsi="Arial"/>
      <w:lang w:val="de-DE" w:eastAsia="de-DE" w:bidi="ar-SA"/>
    </w:rPr>
  </w:style>
  <w:style w:type="character" w:customStyle="1" w:styleId="06Fu10ptZchn">
    <w:name w:val="06 Fuß 10pt Zchn"/>
    <w:basedOn w:val="FuzeileZchn"/>
    <w:link w:val="06Fu10pt"/>
    <w:rsid w:val="007205A6"/>
    <w:rPr>
      <w:rFonts w:ascii="Arial" w:hAnsi="Arial"/>
      <w:lang w:val="de-DE" w:eastAsia="de-DE" w:bidi="ar-SA"/>
    </w:rPr>
  </w:style>
  <w:style w:type="character" w:customStyle="1" w:styleId="berschrift1Zchn">
    <w:name w:val="Überschrift 1 Zchn"/>
    <w:basedOn w:val="Absatz-Standardschriftart"/>
    <w:link w:val="berschrift1"/>
    <w:rsid w:val="0077405E"/>
    <w:rPr>
      <w:rFonts w:ascii="Cambria" w:eastAsia="Times New Roman" w:hAnsi="Cambria" w:cs="Times New Roman"/>
      <w:b/>
      <w:bCs/>
      <w:color w:val="365F91"/>
      <w:sz w:val="28"/>
      <w:szCs w:val="28"/>
    </w:rPr>
  </w:style>
  <w:style w:type="paragraph" w:styleId="Listenabsatz">
    <w:name w:val="List Paragraph"/>
    <w:basedOn w:val="Standard"/>
    <w:uiPriority w:val="34"/>
    <w:qFormat/>
    <w:rsid w:val="0077405E"/>
    <w:pPr>
      <w:ind w:left="720"/>
      <w:contextualSpacing/>
    </w:pPr>
    <w:rPr>
      <w:rFonts w:ascii="Times New Roman" w:hAnsi="Times New Roman"/>
      <w:sz w:val="24"/>
      <w:szCs w:val="24"/>
    </w:rPr>
  </w:style>
  <w:style w:type="paragraph" w:customStyle="1" w:styleId="07Markerbold">
    <w:name w:val="07 Marker bold"/>
    <w:basedOn w:val="05Korrespondenztext"/>
    <w:rsid w:val="009104E3"/>
    <w:rPr>
      <w:b/>
    </w:rPr>
  </w:style>
  <w:style w:type="character" w:styleId="Hyperlink">
    <w:name w:val="Hyperlink"/>
    <w:basedOn w:val="Absatz-Standardschriftart"/>
    <w:rsid w:val="003F55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edith.muench@bghm.d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jwsl.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taajw\Lokale%20Einstellungen\Temporary%20Internet%20Files\Content.Outlook\76SSW0BY\Brief-I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Brief-In.dotx</Template>
  <TotalTime>0</TotalTime>
  <Pages>2</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Ihr Zeichen:</vt:lpstr>
    </vt:vector>
  </TitlesOfParts>
  <Company>BGMS</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Zeichen:</dc:title>
  <dc:creator>a0taajw</dc:creator>
  <cp:lastModifiedBy>mbordignon</cp:lastModifiedBy>
  <cp:revision>2</cp:revision>
  <cp:lastPrinted>2012-10-09T16:10:00Z</cp:lastPrinted>
  <dcterms:created xsi:type="dcterms:W3CDTF">2012-12-03T07:41:00Z</dcterms:created>
  <dcterms:modified xsi:type="dcterms:W3CDTF">2012-12-03T07:41:00Z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zeichnung">
    <vt:lpwstr>Fragen Wegeunfall</vt:lpwstr>
  </property>
  <property fmtid="{D5CDD505-2E9C-101B-9397-08002B2CF9AE}" pid="3" name="Stand">
    <vt:lpwstr>0305</vt:lpwstr>
  </property>
  <property fmtid="{D5CDD505-2E9C-101B-9397-08002B2CF9AE}" pid="4" name="Formtext">
    <vt:lpwstr>V 1120</vt:lpwstr>
  </property>
</Properties>
</file>